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453F36" w14:textId="77777777" w:rsidR="008562E3" w:rsidRPr="00E45E3F" w:rsidRDefault="00BB5DD2">
      <w:pPr>
        <w:ind w:left="-270" w:firstLine="270"/>
        <w:rPr>
          <w:rFonts w:asciiTheme="majorHAnsi" w:hAnsiTheme="majorHAnsi" w:cstheme="majorHAnsi"/>
          <w:sz w:val="22"/>
          <w:szCs w:val="22"/>
        </w:rPr>
      </w:pPr>
      <w:r w:rsidRPr="00E45E3F">
        <w:rPr>
          <w:rFonts w:asciiTheme="majorHAnsi" w:hAnsiTheme="majorHAnsi" w:cstheme="majorHAnsi"/>
          <w:sz w:val="22"/>
          <w:szCs w:val="22"/>
        </w:rPr>
        <w:t xml:space="preserve"> </w:t>
      </w:r>
    </w:p>
    <w:p w14:paraId="5496BDC1" w14:textId="77777777" w:rsidR="008562E3" w:rsidRPr="00E45E3F" w:rsidRDefault="00BB5DD2">
      <w:pPr>
        <w:jc w:val="right"/>
        <w:rPr>
          <w:rFonts w:asciiTheme="majorHAnsi" w:hAnsiTheme="majorHAnsi" w:cstheme="majorHAnsi"/>
          <w:b/>
          <w:color w:val="000000"/>
          <w:sz w:val="22"/>
          <w:szCs w:val="22"/>
        </w:rPr>
      </w:pPr>
      <w:r w:rsidRPr="00E45E3F">
        <w:rPr>
          <w:rFonts w:asciiTheme="majorHAnsi" w:hAnsiTheme="majorHAnsi" w:cstheme="majorHAnsi"/>
          <w:b/>
          <w:color w:val="000000"/>
          <w:sz w:val="22"/>
          <w:szCs w:val="22"/>
        </w:rPr>
        <w:t>    </w:t>
      </w:r>
    </w:p>
    <w:p w14:paraId="35FA655D" w14:textId="77777777" w:rsidR="008562E3" w:rsidRPr="00E45E3F" w:rsidRDefault="008562E3">
      <w:pPr>
        <w:jc w:val="right"/>
        <w:rPr>
          <w:rFonts w:asciiTheme="majorHAnsi" w:hAnsiTheme="majorHAnsi" w:cstheme="majorHAnsi"/>
          <w:b/>
          <w:color w:val="000000"/>
          <w:sz w:val="22"/>
          <w:szCs w:val="22"/>
        </w:rPr>
      </w:pPr>
    </w:p>
    <w:p w14:paraId="620F68DD" w14:textId="55DB26E8" w:rsidR="008562E3" w:rsidRPr="00E45E3F" w:rsidRDefault="00BB5DD2">
      <w:pPr>
        <w:jc w:val="right"/>
        <w:rPr>
          <w:rFonts w:asciiTheme="majorHAnsi" w:hAnsiTheme="majorHAnsi" w:cstheme="majorHAnsi"/>
          <w:b/>
          <w:color w:val="000000"/>
          <w:sz w:val="28"/>
          <w:szCs w:val="28"/>
        </w:rPr>
      </w:pPr>
      <w:r w:rsidRPr="00E45E3F">
        <w:rPr>
          <w:rFonts w:asciiTheme="majorHAnsi" w:hAnsiTheme="majorHAnsi" w:cstheme="majorHAnsi"/>
          <w:b/>
          <w:color w:val="000000"/>
          <w:sz w:val="28"/>
          <w:szCs w:val="28"/>
        </w:rPr>
        <w:t>   </w:t>
      </w:r>
      <w:r w:rsidR="00E45E3F" w:rsidRPr="00E45E3F">
        <w:rPr>
          <w:rFonts w:asciiTheme="majorHAnsi" w:hAnsiTheme="majorHAnsi" w:cstheme="majorHAnsi"/>
          <w:b/>
          <w:color w:val="000000"/>
          <w:sz w:val="28"/>
          <w:szCs w:val="28"/>
        </w:rPr>
        <w:t>PRESS RELEASE</w:t>
      </w:r>
    </w:p>
    <w:p w14:paraId="0436DC73" w14:textId="73A3E410" w:rsidR="008562E3" w:rsidRPr="00E45E3F" w:rsidRDefault="008562E3">
      <w:pPr>
        <w:jc w:val="right"/>
        <w:rPr>
          <w:rFonts w:asciiTheme="majorHAnsi" w:hAnsiTheme="majorHAnsi" w:cstheme="majorHAnsi"/>
          <w:b/>
          <w:color w:val="000000"/>
          <w:sz w:val="22"/>
          <w:szCs w:val="22"/>
        </w:rPr>
      </w:pPr>
    </w:p>
    <w:p w14:paraId="47B3EC69" w14:textId="77777777" w:rsidR="008562E3" w:rsidRPr="00E45E3F" w:rsidRDefault="008562E3">
      <w:pPr>
        <w:jc w:val="center"/>
        <w:rPr>
          <w:rFonts w:asciiTheme="majorHAnsi" w:hAnsiTheme="majorHAnsi" w:cstheme="majorHAnsi"/>
          <w:b/>
          <w:color w:val="000000"/>
          <w:sz w:val="22"/>
          <w:szCs w:val="22"/>
        </w:rPr>
      </w:pPr>
    </w:p>
    <w:p w14:paraId="6A6668DE" w14:textId="094F9432" w:rsidR="008562E3" w:rsidRPr="00E45E3F" w:rsidRDefault="00E45E3F">
      <w:pPr>
        <w:jc w:val="center"/>
        <w:rPr>
          <w:rStyle w:val="lev"/>
          <w:rFonts w:asciiTheme="majorHAnsi" w:hAnsiTheme="majorHAnsi" w:cstheme="majorHAnsi"/>
          <w:color w:val="000000"/>
          <w:sz w:val="28"/>
          <w:szCs w:val="28"/>
          <w:shd w:val="clear" w:color="auto" w:fill="FFFFFF"/>
          <w:lang w:val="en-US"/>
        </w:rPr>
      </w:pPr>
      <w:r w:rsidRPr="00E45E3F">
        <w:rPr>
          <w:rStyle w:val="lev"/>
          <w:rFonts w:asciiTheme="majorHAnsi" w:hAnsiTheme="majorHAnsi" w:cstheme="majorHAnsi"/>
          <w:color w:val="000000"/>
          <w:sz w:val="28"/>
          <w:szCs w:val="28"/>
          <w:shd w:val="clear" w:color="auto" w:fill="FFFFFF"/>
          <w:lang w:val="en-US"/>
        </w:rPr>
        <w:t>La French Tech arrives in Toronto</w:t>
      </w:r>
      <w:r w:rsidRPr="00E45E3F">
        <w:rPr>
          <w:rFonts w:asciiTheme="majorHAnsi" w:hAnsiTheme="majorHAnsi" w:cstheme="majorHAnsi"/>
          <w:b/>
          <w:bCs/>
          <w:color w:val="000000"/>
          <w:sz w:val="28"/>
          <w:szCs w:val="28"/>
          <w:shd w:val="clear" w:color="auto" w:fill="FFFFFF"/>
          <w:lang w:val="en-US"/>
        </w:rPr>
        <w:br/>
      </w:r>
      <w:r w:rsidRPr="00E45E3F">
        <w:rPr>
          <w:rStyle w:val="lev"/>
          <w:rFonts w:asciiTheme="majorHAnsi" w:hAnsiTheme="majorHAnsi" w:cstheme="majorHAnsi"/>
          <w:color w:val="000000"/>
          <w:sz w:val="28"/>
          <w:szCs w:val="28"/>
          <w:shd w:val="clear" w:color="auto" w:fill="FFFFFF"/>
          <w:lang w:val="en-US"/>
        </w:rPr>
        <w:t xml:space="preserve">Romain Le </w:t>
      </w:r>
      <w:proofErr w:type="spellStart"/>
      <w:r w:rsidRPr="00E45E3F">
        <w:rPr>
          <w:rStyle w:val="lev"/>
          <w:rFonts w:asciiTheme="majorHAnsi" w:hAnsiTheme="majorHAnsi" w:cstheme="majorHAnsi"/>
          <w:color w:val="000000"/>
          <w:sz w:val="28"/>
          <w:szCs w:val="28"/>
          <w:shd w:val="clear" w:color="auto" w:fill="FFFFFF"/>
          <w:lang w:val="en-US"/>
        </w:rPr>
        <w:t>Merlus</w:t>
      </w:r>
      <w:proofErr w:type="spellEnd"/>
      <w:r w:rsidRPr="00E45E3F">
        <w:rPr>
          <w:rStyle w:val="lev"/>
          <w:rFonts w:asciiTheme="majorHAnsi" w:hAnsiTheme="majorHAnsi" w:cstheme="majorHAnsi"/>
          <w:color w:val="000000"/>
          <w:sz w:val="28"/>
          <w:szCs w:val="28"/>
          <w:shd w:val="clear" w:color="auto" w:fill="FFFFFF"/>
          <w:lang w:val="en-US"/>
        </w:rPr>
        <w:t xml:space="preserve">, </w:t>
      </w:r>
      <w:proofErr w:type="spellStart"/>
      <w:r w:rsidRPr="00E45E3F">
        <w:rPr>
          <w:rStyle w:val="lev"/>
          <w:rFonts w:asciiTheme="majorHAnsi" w:hAnsiTheme="majorHAnsi" w:cstheme="majorHAnsi"/>
          <w:color w:val="000000"/>
          <w:sz w:val="28"/>
          <w:szCs w:val="28"/>
          <w:shd w:val="clear" w:color="auto" w:fill="FFFFFF"/>
          <w:lang w:val="en-US"/>
        </w:rPr>
        <w:t>Centreon</w:t>
      </w:r>
      <w:proofErr w:type="spellEnd"/>
      <w:r w:rsidRPr="00E45E3F">
        <w:rPr>
          <w:rStyle w:val="lev"/>
          <w:rFonts w:asciiTheme="majorHAnsi" w:hAnsiTheme="majorHAnsi" w:cstheme="majorHAnsi"/>
          <w:color w:val="000000"/>
          <w:sz w:val="28"/>
          <w:szCs w:val="28"/>
          <w:shd w:val="clear" w:color="auto" w:fill="FFFFFF"/>
          <w:lang w:val="en-US"/>
        </w:rPr>
        <w:t>, becomes Co-Chairman.</w:t>
      </w:r>
    </w:p>
    <w:p w14:paraId="4CF4FB42" w14:textId="77777777" w:rsidR="00E45E3F" w:rsidRPr="00E45E3F" w:rsidRDefault="00E45E3F">
      <w:pPr>
        <w:jc w:val="center"/>
        <w:rPr>
          <w:rFonts w:asciiTheme="majorHAnsi" w:hAnsiTheme="majorHAnsi" w:cstheme="majorHAnsi"/>
          <w:b/>
          <w:sz w:val="22"/>
          <w:szCs w:val="22"/>
          <w:lang w:val="en-US"/>
        </w:rPr>
      </w:pPr>
    </w:p>
    <w:p w14:paraId="15E21D44" w14:textId="21EF178D" w:rsidR="008562E3" w:rsidRPr="00E45E3F" w:rsidRDefault="00E45E3F" w:rsidP="00E45E3F">
      <w:pPr>
        <w:jc w:val="center"/>
        <w:rPr>
          <w:rStyle w:val="lev"/>
          <w:rFonts w:asciiTheme="majorHAnsi" w:hAnsiTheme="majorHAnsi" w:cstheme="majorHAnsi"/>
          <w:b w:val="0"/>
          <w:bCs w:val="0"/>
          <w:i/>
          <w:iCs/>
          <w:color w:val="000000"/>
          <w:sz w:val="28"/>
          <w:szCs w:val="28"/>
          <w:shd w:val="clear" w:color="auto" w:fill="FFFFFF"/>
          <w:lang w:val="en-US"/>
        </w:rPr>
      </w:pPr>
      <w:proofErr w:type="spellStart"/>
      <w:r w:rsidRPr="00E45E3F">
        <w:rPr>
          <w:rStyle w:val="lev"/>
          <w:rFonts w:asciiTheme="majorHAnsi" w:hAnsiTheme="majorHAnsi" w:cstheme="majorHAnsi"/>
          <w:b w:val="0"/>
          <w:bCs w:val="0"/>
          <w:i/>
          <w:iCs/>
          <w:color w:val="000000"/>
          <w:sz w:val="28"/>
          <w:szCs w:val="28"/>
          <w:shd w:val="clear" w:color="auto" w:fill="FFFFFF"/>
          <w:lang w:val="en-US"/>
        </w:rPr>
        <w:t>Centreon</w:t>
      </w:r>
      <w:proofErr w:type="spellEnd"/>
      <w:r w:rsidRPr="00E45E3F">
        <w:rPr>
          <w:rStyle w:val="lev"/>
          <w:rFonts w:asciiTheme="majorHAnsi" w:hAnsiTheme="majorHAnsi" w:cstheme="majorHAnsi"/>
          <w:b w:val="0"/>
          <w:bCs w:val="0"/>
          <w:i/>
          <w:iCs/>
          <w:color w:val="000000"/>
          <w:sz w:val="28"/>
          <w:szCs w:val="28"/>
          <w:shd w:val="clear" w:color="auto" w:fill="FFFFFF"/>
          <w:lang w:val="en-US"/>
        </w:rPr>
        <w:t xml:space="preserve">, a trusted global provider of business-aware monitoring, gets involved in the creation of La French Tech in Toronto thanks to Romain Le </w:t>
      </w:r>
      <w:proofErr w:type="spellStart"/>
      <w:r w:rsidRPr="00E45E3F">
        <w:rPr>
          <w:rStyle w:val="lev"/>
          <w:rFonts w:asciiTheme="majorHAnsi" w:hAnsiTheme="majorHAnsi" w:cstheme="majorHAnsi"/>
          <w:b w:val="0"/>
          <w:bCs w:val="0"/>
          <w:i/>
          <w:iCs/>
          <w:color w:val="000000"/>
          <w:sz w:val="28"/>
          <w:szCs w:val="28"/>
          <w:shd w:val="clear" w:color="auto" w:fill="FFFFFF"/>
          <w:lang w:val="en-US"/>
        </w:rPr>
        <w:t>Merlus</w:t>
      </w:r>
      <w:proofErr w:type="spellEnd"/>
      <w:r w:rsidRPr="00E45E3F">
        <w:rPr>
          <w:rStyle w:val="lev"/>
          <w:rFonts w:asciiTheme="majorHAnsi" w:hAnsiTheme="majorHAnsi" w:cstheme="majorHAnsi"/>
          <w:b w:val="0"/>
          <w:bCs w:val="0"/>
          <w:i/>
          <w:iCs/>
          <w:color w:val="000000"/>
          <w:sz w:val="28"/>
          <w:szCs w:val="28"/>
          <w:shd w:val="clear" w:color="auto" w:fill="FFFFFF"/>
          <w:lang w:val="en-US"/>
        </w:rPr>
        <w:t xml:space="preserve">, Co-CEO of </w:t>
      </w:r>
      <w:proofErr w:type="spellStart"/>
      <w:r w:rsidRPr="00E45E3F">
        <w:rPr>
          <w:rStyle w:val="lev"/>
          <w:rFonts w:asciiTheme="majorHAnsi" w:hAnsiTheme="majorHAnsi" w:cstheme="majorHAnsi"/>
          <w:b w:val="0"/>
          <w:bCs w:val="0"/>
          <w:i/>
          <w:iCs/>
          <w:color w:val="000000"/>
          <w:sz w:val="28"/>
          <w:szCs w:val="28"/>
          <w:shd w:val="clear" w:color="auto" w:fill="FFFFFF"/>
          <w:lang w:val="en-US"/>
        </w:rPr>
        <w:t>Centreon</w:t>
      </w:r>
      <w:proofErr w:type="spellEnd"/>
      <w:r w:rsidRPr="00E45E3F">
        <w:rPr>
          <w:rStyle w:val="lev"/>
          <w:rFonts w:asciiTheme="majorHAnsi" w:hAnsiTheme="majorHAnsi" w:cstheme="majorHAnsi"/>
          <w:b w:val="0"/>
          <w:bCs w:val="0"/>
          <w:i/>
          <w:iCs/>
          <w:color w:val="000000"/>
          <w:sz w:val="28"/>
          <w:szCs w:val="28"/>
          <w:shd w:val="clear" w:color="auto" w:fill="FFFFFF"/>
          <w:lang w:val="en-US"/>
        </w:rPr>
        <w:t xml:space="preserve"> and Co-Chairman of La French Tech Toronto.</w:t>
      </w:r>
    </w:p>
    <w:p w14:paraId="6C673E9B" w14:textId="4FD9BDF6" w:rsidR="00E45E3F" w:rsidRPr="00E45E3F" w:rsidRDefault="00E45E3F">
      <w:pPr>
        <w:jc w:val="both"/>
        <w:rPr>
          <w:rStyle w:val="lev"/>
          <w:rFonts w:asciiTheme="majorHAnsi" w:hAnsiTheme="majorHAnsi" w:cstheme="majorHAnsi"/>
          <w:i/>
          <w:iCs/>
          <w:color w:val="000000"/>
          <w:sz w:val="22"/>
          <w:szCs w:val="22"/>
          <w:shd w:val="clear" w:color="auto" w:fill="FFFFFF"/>
          <w:lang w:val="en-US"/>
        </w:rPr>
      </w:pPr>
    </w:p>
    <w:p w14:paraId="6F5977BB" w14:textId="77777777" w:rsidR="00E45E3F" w:rsidRPr="00E45E3F" w:rsidRDefault="00E45E3F">
      <w:pPr>
        <w:jc w:val="both"/>
        <w:rPr>
          <w:rFonts w:asciiTheme="majorHAnsi" w:hAnsiTheme="majorHAnsi" w:cstheme="majorHAnsi"/>
          <w:b/>
          <w:sz w:val="22"/>
          <w:szCs w:val="22"/>
          <w:lang w:val="en-US"/>
        </w:rPr>
      </w:pPr>
    </w:p>
    <w:p w14:paraId="6250A7F6" w14:textId="77777777" w:rsidR="00E45E3F" w:rsidRPr="00E45E3F" w:rsidRDefault="00BB5DD2" w:rsidP="00E45E3F">
      <w:pPr>
        <w:pStyle w:val="NormalWeb"/>
        <w:shd w:val="clear" w:color="auto" w:fill="FFFFFF"/>
        <w:spacing w:before="0" w:beforeAutospacing="0" w:after="255" w:afterAutospacing="0"/>
        <w:rPr>
          <w:rFonts w:asciiTheme="majorHAnsi" w:hAnsiTheme="majorHAnsi" w:cstheme="majorHAnsi"/>
          <w:sz w:val="22"/>
          <w:szCs w:val="22"/>
          <w:lang w:val="en-US"/>
        </w:rPr>
      </w:pPr>
      <w:r w:rsidRPr="00E45E3F">
        <w:rPr>
          <w:rFonts w:asciiTheme="majorHAnsi" w:hAnsiTheme="majorHAnsi" w:cstheme="majorHAnsi"/>
          <w:b/>
          <w:sz w:val="22"/>
          <w:szCs w:val="22"/>
          <w:lang w:val="en-US"/>
        </w:rPr>
        <w:t xml:space="preserve">Toronto – Paris June </w:t>
      </w:r>
      <w:proofErr w:type="gramStart"/>
      <w:r w:rsidR="00E45E3F" w:rsidRPr="00E45E3F">
        <w:rPr>
          <w:rFonts w:asciiTheme="majorHAnsi" w:hAnsiTheme="majorHAnsi" w:cstheme="majorHAnsi"/>
          <w:b/>
          <w:sz w:val="22"/>
          <w:szCs w:val="22"/>
          <w:lang w:val="en-US"/>
        </w:rPr>
        <w:t>18</w:t>
      </w:r>
      <w:proofErr w:type="gramEnd"/>
      <w:r w:rsidRPr="00E45E3F">
        <w:rPr>
          <w:rFonts w:asciiTheme="majorHAnsi" w:hAnsiTheme="majorHAnsi" w:cstheme="majorHAnsi"/>
          <w:b/>
          <w:sz w:val="22"/>
          <w:szCs w:val="22"/>
          <w:lang w:val="en-US"/>
        </w:rPr>
        <w:t xml:space="preserve"> 2020</w:t>
      </w:r>
      <w:r w:rsidRPr="00E45E3F">
        <w:rPr>
          <w:rFonts w:asciiTheme="majorHAnsi" w:hAnsiTheme="majorHAnsi" w:cstheme="majorHAnsi"/>
          <w:sz w:val="22"/>
          <w:szCs w:val="22"/>
          <w:lang w:val="en-US"/>
        </w:rPr>
        <w:t xml:space="preserve">. </w:t>
      </w:r>
      <w:r w:rsidR="00E45E3F" w:rsidRPr="00E45E3F">
        <w:rPr>
          <w:rFonts w:asciiTheme="majorHAnsi" w:hAnsiTheme="majorHAnsi" w:cstheme="majorHAnsi"/>
          <w:sz w:val="22"/>
          <w:szCs w:val="22"/>
          <w:lang w:val="en-US"/>
        </w:rPr>
        <w:t xml:space="preserve">La French Tech is a label created by France to federate, </w:t>
      </w:r>
      <w:proofErr w:type="gramStart"/>
      <w:r w:rsidR="00E45E3F" w:rsidRPr="00E45E3F">
        <w:rPr>
          <w:rFonts w:asciiTheme="majorHAnsi" w:hAnsiTheme="majorHAnsi" w:cstheme="majorHAnsi"/>
          <w:sz w:val="22"/>
          <w:szCs w:val="22"/>
          <w:lang w:val="en-US"/>
        </w:rPr>
        <w:t>highlight</w:t>
      </w:r>
      <w:proofErr w:type="gramEnd"/>
      <w:r w:rsidR="00E45E3F" w:rsidRPr="00E45E3F">
        <w:rPr>
          <w:rFonts w:asciiTheme="majorHAnsi" w:hAnsiTheme="majorHAnsi" w:cstheme="majorHAnsi"/>
          <w:sz w:val="22"/>
          <w:szCs w:val="22"/>
          <w:lang w:val="en-US"/>
        </w:rPr>
        <w:t xml:space="preserve"> and energize the French Tech ecosystem in France and abroad. During the last ten years, France’s tech scene has experienced a booming growth. French entrepreneurs and engineers are renowned for their creativity as well as their ability to create great businesses, some of which became unicorns in the last three or four years.</w:t>
      </w:r>
    </w:p>
    <w:p w14:paraId="4B486820" w14:textId="77777777" w:rsidR="00E45E3F" w:rsidRPr="00E45E3F" w:rsidRDefault="00E45E3F" w:rsidP="00E45E3F">
      <w:pPr>
        <w:pStyle w:val="NormalWeb"/>
        <w:shd w:val="clear" w:color="auto" w:fill="FFFFFF"/>
        <w:spacing w:before="0" w:beforeAutospacing="0" w:after="255" w:afterAutospacing="0"/>
        <w:rPr>
          <w:rFonts w:asciiTheme="majorHAnsi" w:hAnsiTheme="majorHAnsi" w:cstheme="majorHAnsi"/>
          <w:sz w:val="22"/>
          <w:szCs w:val="22"/>
          <w:lang w:val="en-US"/>
        </w:rPr>
      </w:pPr>
      <w:r w:rsidRPr="00E45E3F">
        <w:rPr>
          <w:rFonts w:asciiTheme="majorHAnsi" w:hAnsiTheme="majorHAnsi" w:cstheme="majorHAnsi"/>
          <w:sz w:val="22"/>
          <w:szCs w:val="22"/>
          <w:lang w:val="en-US"/>
        </w:rPr>
        <w:t>La French Tech Toronto was born out of the desire of the city's French entrepreneurs to raise the profile of Northern Silicon Valley, in collaboration with the France's General Consul in Toronto, Tudor Alexis.</w:t>
      </w:r>
    </w:p>
    <w:p w14:paraId="33CF72B6" w14:textId="77777777" w:rsidR="00E45E3F" w:rsidRPr="00E45E3F" w:rsidRDefault="00E45E3F" w:rsidP="00E45E3F">
      <w:pPr>
        <w:pStyle w:val="NormalWeb"/>
        <w:shd w:val="clear" w:color="auto" w:fill="FFFFFF"/>
        <w:spacing w:before="0" w:beforeAutospacing="0" w:after="255" w:afterAutospacing="0"/>
        <w:rPr>
          <w:rFonts w:asciiTheme="majorHAnsi" w:hAnsiTheme="majorHAnsi" w:cstheme="majorHAnsi"/>
          <w:sz w:val="22"/>
          <w:szCs w:val="22"/>
          <w:lang w:val="en-US"/>
        </w:rPr>
      </w:pPr>
      <w:r w:rsidRPr="00E45E3F">
        <w:rPr>
          <w:rFonts w:asciiTheme="majorHAnsi" w:hAnsiTheme="majorHAnsi" w:cstheme="majorHAnsi"/>
          <w:sz w:val="22"/>
          <w:szCs w:val="22"/>
          <w:lang w:val="en-US"/>
        </w:rPr>
        <w:t xml:space="preserve">Establishing a sustainable French Tech community in Canada will be a real asset for the ability of the French Tech actors present in the capital of Ontario to contribute to the local tech scene. Indeed, the province is one of the most dynamic technology markets in the world. The growth of the technology sector is very strong. There are more than 400,000 Tech workers, nearly 50 incubators/accelerators, the largest concentration of startups outside Silicon Valley (USA). The venture capital investment performance is massive with more than 2.3 </w:t>
      </w:r>
      <w:proofErr w:type="spellStart"/>
      <w:proofErr w:type="gramStart"/>
      <w:r w:rsidRPr="00E45E3F">
        <w:rPr>
          <w:rFonts w:asciiTheme="majorHAnsi" w:hAnsiTheme="majorHAnsi" w:cstheme="majorHAnsi"/>
          <w:sz w:val="22"/>
          <w:szCs w:val="22"/>
          <w:lang w:val="en-US"/>
        </w:rPr>
        <w:t>billions</w:t>
      </w:r>
      <w:proofErr w:type="spellEnd"/>
      <w:proofErr w:type="gramEnd"/>
      <w:r w:rsidRPr="00E45E3F">
        <w:rPr>
          <w:rFonts w:asciiTheme="majorHAnsi" w:hAnsiTheme="majorHAnsi" w:cstheme="majorHAnsi"/>
          <w:sz w:val="22"/>
          <w:szCs w:val="22"/>
          <w:lang w:val="en-US"/>
        </w:rPr>
        <w:t xml:space="preserve"> in 2019 (+68% compared to 2018).</w:t>
      </w:r>
    </w:p>
    <w:p w14:paraId="387076DA" w14:textId="77777777" w:rsidR="00E45E3F" w:rsidRPr="00E45E3F" w:rsidRDefault="00E45E3F" w:rsidP="00E45E3F">
      <w:pPr>
        <w:pStyle w:val="NormalWeb"/>
        <w:shd w:val="clear" w:color="auto" w:fill="FFFFFF"/>
        <w:spacing w:before="0" w:beforeAutospacing="0" w:after="255" w:afterAutospacing="0"/>
        <w:rPr>
          <w:rFonts w:asciiTheme="majorHAnsi" w:hAnsiTheme="majorHAnsi" w:cstheme="majorHAnsi"/>
          <w:sz w:val="22"/>
          <w:szCs w:val="22"/>
          <w:lang w:val="en-US"/>
        </w:rPr>
      </w:pPr>
      <w:r w:rsidRPr="00E45E3F">
        <w:rPr>
          <w:rFonts w:asciiTheme="majorHAnsi" w:hAnsiTheme="majorHAnsi" w:cstheme="majorHAnsi"/>
          <w:sz w:val="22"/>
          <w:szCs w:val="22"/>
          <w:lang w:val="en-US"/>
        </w:rPr>
        <w:t>The creation of a community based on solidarity and mutual aid will therefore be a real added value for the entire ecosystem: recognition, help in carrying out projects, access to public and private funding.</w:t>
      </w:r>
    </w:p>
    <w:p w14:paraId="4D8C4EA7" w14:textId="77777777" w:rsidR="00E45E3F" w:rsidRPr="00E45E3F" w:rsidRDefault="00E45E3F" w:rsidP="00E45E3F">
      <w:pPr>
        <w:pStyle w:val="NormalWeb"/>
        <w:shd w:val="clear" w:color="auto" w:fill="FFFFFF"/>
        <w:spacing w:before="0" w:beforeAutospacing="0" w:after="255" w:afterAutospacing="0"/>
        <w:rPr>
          <w:rFonts w:asciiTheme="majorHAnsi" w:hAnsiTheme="majorHAnsi" w:cstheme="majorHAnsi"/>
          <w:sz w:val="22"/>
          <w:szCs w:val="22"/>
          <w:lang w:val="en-US"/>
        </w:rPr>
      </w:pPr>
      <w:r w:rsidRPr="00E45E3F">
        <w:rPr>
          <w:rFonts w:asciiTheme="majorHAnsi" w:hAnsiTheme="majorHAnsi" w:cstheme="majorHAnsi"/>
          <w:sz w:val="22"/>
          <w:szCs w:val="22"/>
          <w:lang w:val="en-US"/>
        </w:rPr>
        <w:t xml:space="preserve">Romain Le </w:t>
      </w:r>
      <w:proofErr w:type="spellStart"/>
      <w:r w:rsidRPr="00E45E3F">
        <w:rPr>
          <w:rFonts w:asciiTheme="majorHAnsi" w:hAnsiTheme="majorHAnsi" w:cstheme="majorHAnsi"/>
          <w:sz w:val="22"/>
          <w:szCs w:val="22"/>
          <w:lang w:val="en-US"/>
        </w:rPr>
        <w:t>Merlus</w:t>
      </w:r>
      <w:proofErr w:type="spellEnd"/>
      <w:r w:rsidRPr="00E45E3F">
        <w:rPr>
          <w:rFonts w:asciiTheme="majorHAnsi" w:hAnsiTheme="majorHAnsi" w:cstheme="majorHAnsi"/>
          <w:sz w:val="22"/>
          <w:szCs w:val="22"/>
          <w:lang w:val="en-US"/>
        </w:rPr>
        <w:t xml:space="preserve">, co-CEO of </w:t>
      </w:r>
      <w:proofErr w:type="spellStart"/>
      <w:r w:rsidRPr="00E45E3F">
        <w:rPr>
          <w:rFonts w:asciiTheme="majorHAnsi" w:hAnsiTheme="majorHAnsi" w:cstheme="majorHAnsi"/>
          <w:sz w:val="22"/>
          <w:szCs w:val="22"/>
          <w:lang w:val="en-US"/>
        </w:rPr>
        <w:t>Centreon</w:t>
      </w:r>
      <w:proofErr w:type="spellEnd"/>
      <w:r w:rsidRPr="00E45E3F">
        <w:rPr>
          <w:rFonts w:asciiTheme="majorHAnsi" w:hAnsiTheme="majorHAnsi" w:cstheme="majorHAnsi"/>
          <w:sz w:val="22"/>
          <w:szCs w:val="22"/>
          <w:lang w:val="en-US"/>
        </w:rPr>
        <w:t>, comments: "</w:t>
      </w:r>
      <w:proofErr w:type="spellStart"/>
      <w:r w:rsidRPr="00E45E3F">
        <w:rPr>
          <w:rStyle w:val="Accentuation"/>
          <w:rFonts w:asciiTheme="majorHAnsi" w:hAnsiTheme="majorHAnsi" w:cstheme="majorHAnsi"/>
          <w:sz w:val="22"/>
          <w:szCs w:val="22"/>
          <w:lang w:val="en-US"/>
        </w:rPr>
        <w:t>Centreon</w:t>
      </w:r>
      <w:proofErr w:type="spellEnd"/>
      <w:r w:rsidRPr="00E45E3F">
        <w:rPr>
          <w:rStyle w:val="Accentuation"/>
          <w:rFonts w:asciiTheme="majorHAnsi" w:hAnsiTheme="majorHAnsi" w:cstheme="majorHAnsi"/>
          <w:sz w:val="22"/>
          <w:szCs w:val="22"/>
          <w:lang w:val="en-US"/>
        </w:rPr>
        <w:t xml:space="preserve"> has been present in Toronto since 2018 and is developing on the American continent. We will be keen to cooperate with other communities and make use of this formidable network of French talent. After opening partnerships on the east and west coasts of North America, this is a great opportunity </w:t>
      </w:r>
      <w:proofErr w:type="gramStart"/>
      <w:r w:rsidRPr="00E45E3F">
        <w:rPr>
          <w:rStyle w:val="Accentuation"/>
          <w:rFonts w:asciiTheme="majorHAnsi" w:hAnsiTheme="majorHAnsi" w:cstheme="majorHAnsi"/>
          <w:sz w:val="22"/>
          <w:szCs w:val="22"/>
          <w:lang w:val="en-US"/>
        </w:rPr>
        <w:t>in order to</w:t>
      </w:r>
      <w:proofErr w:type="gramEnd"/>
      <w:r w:rsidRPr="00E45E3F">
        <w:rPr>
          <w:rStyle w:val="Accentuation"/>
          <w:rFonts w:asciiTheme="majorHAnsi" w:hAnsiTheme="majorHAnsi" w:cstheme="majorHAnsi"/>
          <w:sz w:val="22"/>
          <w:szCs w:val="22"/>
          <w:lang w:val="en-US"/>
        </w:rPr>
        <w:t xml:space="preserve"> continue in cities such as Austin, Houston and Raleigh. Getting feedback from our peers is a great opportunity and French Tech is a great accelerator for us."</w:t>
      </w:r>
    </w:p>
    <w:p w14:paraId="1AB2451F" w14:textId="77777777" w:rsidR="00E45E3F" w:rsidRPr="00E45E3F" w:rsidRDefault="00E45E3F" w:rsidP="00E45E3F">
      <w:pPr>
        <w:pStyle w:val="NormalWeb"/>
        <w:shd w:val="clear" w:color="auto" w:fill="FFFFFF"/>
        <w:spacing w:before="0" w:beforeAutospacing="0" w:after="255" w:afterAutospacing="0"/>
        <w:rPr>
          <w:rFonts w:asciiTheme="majorHAnsi" w:hAnsiTheme="majorHAnsi" w:cstheme="majorHAnsi"/>
          <w:sz w:val="22"/>
          <w:szCs w:val="22"/>
          <w:lang w:val="en-US"/>
        </w:rPr>
      </w:pPr>
      <w:r w:rsidRPr="00E45E3F">
        <w:rPr>
          <w:rFonts w:asciiTheme="majorHAnsi" w:hAnsiTheme="majorHAnsi" w:cstheme="majorHAnsi"/>
          <w:sz w:val="22"/>
          <w:szCs w:val="22"/>
          <w:lang w:val="en-US"/>
        </w:rPr>
        <w:t xml:space="preserve">To get started, French Tech Toronto relies on eleven French and Canadian founders and entrepreneurs: Romain le </w:t>
      </w:r>
      <w:proofErr w:type="spellStart"/>
      <w:r w:rsidRPr="00E45E3F">
        <w:rPr>
          <w:rFonts w:asciiTheme="majorHAnsi" w:hAnsiTheme="majorHAnsi" w:cstheme="majorHAnsi"/>
          <w:sz w:val="22"/>
          <w:szCs w:val="22"/>
          <w:lang w:val="en-US"/>
        </w:rPr>
        <w:t>Merlus</w:t>
      </w:r>
      <w:proofErr w:type="spellEnd"/>
      <w:r w:rsidRPr="00E45E3F">
        <w:rPr>
          <w:rFonts w:asciiTheme="majorHAnsi" w:hAnsiTheme="majorHAnsi" w:cstheme="majorHAnsi"/>
          <w:sz w:val="22"/>
          <w:szCs w:val="22"/>
          <w:lang w:val="en-US"/>
        </w:rPr>
        <w:t xml:space="preserve"> Board Founder and Co-Chair; Estelle Chen Co-Chair and Director of Technology and Innovation, BMO Commercial Banking; Antoine </w:t>
      </w:r>
      <w:proofErr w:type="spellStart"/>
      <w:r w:rsidRPr="00E45E3F">
        <w:rPr>
          <w:rFonts w:asciiTheme="majorHAnsi" w:hAnsiTheme="majorHAnsi" w:cstheme="majorHAnsi"/>
          <w:sz w:val="22"/>
          <w:szCs w:val="22"/>
          <w:lang w:val="en-US"/>
        </w:rPr>
        <w:t>Abribat</w:t>
      </w:r>
      <w:proofErr w:type="spellEnd"/>
      <w:r w:rsidRPr="00E45E3F">
        <w:rPr>
          <w:rFonts w:asciiTheme="majorHAnsi" w:hAnsiTheme="majorHAnsi" w:cstheme="majorHAnsi"/>
          <w:sz w:val="22"/>
          <w:szCs w:val="22"/>
          <w:lang w:val="en-US"/>
        </w:rPr>
        <w:t xml:space="preserve"> CEO of </w:t>
      </w:r>
      <w:proofErr w:type="spellStart"/>
      <w:r w:rsidRPr="00E45E3F">
        <w:rPr>
          <w:rFonts w:asciiTheme="majorHAnsi" w:hAnsiTheme="majorHAnsi" w:cstheme="majorHAnsi"/>
          <w:sz w:val="22"/>
          <w:szCs w:val="22"/>
          <w:lang w:val="en-US"/>
        </w:rPr>
        <w:t>Commut</w:t>
      </w:r>
      <w:proofErr w:type="spellEnd"/>
      <w:r w:rsidRPr="00E45E3F">
        <w:rPr>
          <w:rFonts w:asciiTheme="majorHAnsi" w:hAnsiTheme="majorHAnsi" w:cstheme="majorHAnsi"/>
          <w:sz w:val="22"/>
          <w:szCs w:val="22"/>
          <w:lang w:val="en-US"/>
        </w:rPr>
        <w:t xml:space="preserve">; </w:t>
      </w:r>
      <w:proofErr w:type="spellStart"/>
      <w:r w:rsidRPr="00E45E3F">
        <w:rPr>
          <w:rFonts w:asciiTheme="majorHAnsi" w:hAnsiTheme="majorHAnsi" w:cstheme="majorHAnsi"/>
          <w:sz w:val="22"/>
          <w:szCs w:val="22"/>
          <w:lang w:val="en-US"/>
        </w:rPr>
        <w:t>Ludovic</w:t>
      </w:r>
      <w:proofErr w:type="spellEnd"/>
      <w:r w:rsidRPr="00E45E3F">
        <w:rPr>
          <w:rFonts w:asciiTheme="majorHAnsi" w:hAnsiTheme="majorHAnsi" w:cstheme="majorHAnsi"/>
          <w:sz w:val="22"/>
          <w:szCs w:val="22"/>
          <w:lang w:val="en-US"/>
        </w:rPr>
        <w:t xml:space="preserve"> André Managing Director at Crédit </w:t>
      </w:r>
      <w:proofErr w:type="spellStart"/>
      <w:r w:rsidRPr="00E45E3F">
        <w:rPr>
          <w:rFonts w:asciiTheme="majorHAnsi" w:hAnsiTheme="majorHAnsi" w:cstheme="majorHAnsi"/>
          <w:sz w:val="22"/>
          <w:szCs w:val="22"/>
          <w:lang w:val="en-US"/>
        </w:rPr>
        <w:t>Mutuel</w:t>
      </w:r>
      <w:proofErr w:type="spellEnd"/>
      <w:r w:rsidRPr="00E45E3F">
        <w:rPr>
          <w:rFonts w:asciiTheme="majorHAnsi" w:hAnsiTheme="majorHAnsi" w:cstheme="majorHAnsi"/>
          <w:sz w:val="22"/>
          <w:szCs w:val="22"/>
          <w:lang w:val="en-US"/>
        </w:rPr>
        <w:t xml:space="preserve"> Equity; Benjamin Cohen CEO of </w:t>
      </w:r>
      <w:proofErr w:type="spellStart"/>
      <w:r w:rsidRPr="00E45E3F">
        <w:rPr>
          <w:rFonts w:asciiTheme="majorHAnsi" w:hAnsiTheme="majorHAnsi" w:cstheme="majorHAnsi"/>
          <w:sz w:val="22"/>
          <w:szCs w:val="22"/>
          <w:lang w:val="en-US"/>
        </w:rPr>
        <w:t>WebInterpret</w:t>
      </w:r>
      <w:proofErr w:type="spellEnd"/>
      <w:r w:rsidRPr="00E45E3F">
        <w:rPr>
          <w:rFonts w:asciiTheme="majorHAnsi" w:hAnsiTheme="majorHAnsi" w:cstheme="majorHAnsi"/>
          <w:sz w:val="22"/>
          <w:szCs w:val="22"/>
          <w:lang w:val="en-US"/>
        </w:rPr>
        <w:t xml:space="preserve"> ; Sebastien Gendron Co-Founder and CEO of </w:t>
      </w:r>
      <w:proofErr w:type="spellStart"/>
      <w:r w:rsidRPr="00E45E3F">
        <w:rPr>
          <w:rFonts w:asciiTheme="majorHAnsi" w:hAnsiTheme="majorHAnsi" w:cstheme="majorHAnsi"/>
          <w:sz w:val="22"/>
          <w:szCs w:val="22"/>
          <w:lang w:val="en-US"/>
        </w:rPr>
        <w:t>Transpod</w:t>
      </w:r>
      <w:proofErr w:type="spellEnd"/>
      <w:r w:rsidRPr="00E45E3F">
        <w:rPr>
          <w:rFonts w:asciiTheme="majorHAnsi" w:hAnsiTheme="majorHAnsi" w:cstheme="majorHAnsi"/>
          <w:sz w:val="22"/>
          <w:szCs w:val="22"/>
          <w:lang w:val="en-US"/>
        </w:rPr>
        <w:t xml:space="preserve">; Marc </w:t>
      </w:r>
      <w:proofErr w:type="spellStart"/>
      <w:r w:rsidRPr="00E45E3F">
        <w:rPr>
          <w:rFonts w:asciiTheme="majorHAnsi" w:hAnsiTheme="majorHAnsi" w:cstheme="majorHAnsi"/>
          <w:sz w:val="22"/>
          <w:szCs w:val="22"/>
          <w:lang w:val="en-US"/>
        </w:rPr>
        <w:t>Lijour</w:t>
      </w:r>
      <w:proofErr w:type="spellEnd"/>
      <w:r w:rsidRPr="00E45E3F">
        <w:rPr>
          <w:rFonts w:asciiTheme="majorHAnsi" w:hAnsiTheme="majorHAnsi" w:cstheme="majorHAnsi"/>
          <w:sz w:val="22"/>
          <w:szCs w:val="22"/>
          <w:lang w:val="en-US"/>
        </w:rPr>
        <w:t xml:space="preserve"> VP Capacity &amp; Innovation of ICTC; </w:t>
      </w:r>
      <w:proofErr w:type="spellStart"/>
      <w:r w:rsidRPr="00E45E3F">
        <w:rPr>
          <w:rFonts w:asciiTheme="majorHAnsi" w:hAnsiTheme="majorHAnsi" w:cstheme="majorHAnsi"/>
          <w:sz w:val="22"/>
          <w:szCs w:val="22"/>
          <w:lang w:val="en-US"/>
        </w:rPr>
        <w:t>Grégory</w:t>
      </w:r>
      <w:proofErr w:type="spellEnd"/>
      <w:r w:rsidRPr="00E45E3F">
        <w:rPr>
          <w:rFonts w:asciiTheme="majorHAnsi" w:hAnsiTheme="majorHAnsi" w:cstheme="majorHAnsi"/>
          <w:sz w:val="22"/>
          <w:szCs w:val="22"/>
          <w:lang w:val="en-US"/>
        </w:rPr>
        <w:t xml:space="preserve"> </w:t>
      </w:r>
      <w:proofErr w:type="spellStart"/>
      <w:r w:rsidRPr="00E45E3F">
        <w:rPr>
          <w:rFonts w:asciiTheme="majorHAnsi" w:hAnsiTheme="majorHAnsi" w:cstheme="majorHAnsi"/>
          <w:sz w:val="22"/>
          <w:szCs w:val="22"/>
          <w:lang w:val="en-US"/>
        </w:rPr>
        <w:t>Ogorek</w:t>
      </w:r>
      <w:proofErr w:type="spellEnd"/>
      <w:r w:rsidRPr="00E45E3F">
        <w:rPr>
          <w:rFonts w:asciiTheme="majorHAnsi" w:hAnsiTheme="majorHAnsi" w:cstheme="majorHAnsi"/>
          <w:sz w:val="22"/>
          <w:szCs w:val="22"/>
          <w:lang w:val="en-US"/>
        </w:rPr>
        <w:t xml:space="preserve"> COO &amp; President of eSight International; Damien Veran General Manager of </w:t>
      </w:r>
      <w:proofErr w:type="spellStart"/>
      <w:r w:rsidRPr="00E45E3F">
        <w:rPr>
          <w:rFonts w:asciiTheme="majorHAnsi" w:hAnsiTheme="majorHAnsi" w:cstheme="majorHAnsi"/>
          <w:sz w:val="22"/>
          <w:szCs w:val="22"/>
          <w:lang w:val="en-US"/>
        </w:rPr>
        <w:t>Telaria</w:t>
      </w:r>
      <w:proofErr w:type="spellEnd"/>
      <w:r w:rsidRPr="00E45E3F">
        <w:rPr>
          <w:rFonts w:asciiTheme="majorHAnsi" w:hAnsiTheme="majorHAnsi" w:cstheme="majorHAnsi"/>
          <w:sz w:val="22"/>
          <w:szCs w:val="22"/>
          <w:lang w:val="en-US"/>
        </w:rPr>
        <w:t xml:space="preserve"> Inc, </w:t>
      </w:r>
      <w:proofErr w:type="spellStart"/>
      <w:r w:rsidRPr="00E45E3F">
        <w:rPr>
          <w:rFonts w:asciiTheme="majorHAnsi" w:hAnsiTheme="majorHAnsi" w:cstheme="majorHAnsi"/>
          <w:sz w:val="22"/>
          <w:szCs w:val="22"/>
          <w:lang w:val="en-US"/>
        </w:rPr>
        <w:t>Njara</w:t>
      </w:r>
      <w:proofErr w:type="spellEnd"/>
      <w:r w:rsidRPr="00E45E3F">
        <w:rPr>
          <w:rFonts w:asciiTheme="majorHAnsi" w:hAnsiTheme="majorHAnsi" w:cstheme="majorHAnsi"/>
          <w:sz w:val="22"/>
          <w:szCs w:val="22"/>
          <w:lang w:val="en-US"/>
        </w:rPr>
        <w:t xml:space="preserve"> </w:t>
      </w:r>
      <w:proofErr w:type="spellStart"/>
      <w:r w:rsidRPr="00E45E3F">
        <w:rPr>
          <w:rFonts w:asciiTheme="majorHAnsi" w:hAnsiTheme="majorHAnsi" w:cstheme="majorHAnsi"/>
          <w:sz w:val="22"/>
          <w:szCs w:val="22"/>
          <w:lang w:val="en-US"/>
        </w:rPr>
        <w:t>Zafimehy</w:t>
      </w:r>
      <w:proofErr w:type="spellEnd"/>
      <w:r w:rsidRPr="00E45E3F">
        <w:rPr>
          <w:rFonts w:asciiTheme="majorHAnsi" w:hAnsiTheme="majorHAnsi" w:cstheme="majorHAnsi"/>
          <w:sz w:val="22"/>
          <w:szCs w:val="22"/>
          <w:lang w:val="en-US"/>
        </w:rPr>
        <w:t xml:space="preserve"> Founder &amp; CEO of </w:t>
      </w:r>
      <w:proofErr w:type="spellStart"/>
      <w:r w:rsidRPr="00E45E3F">
        <w:rPr>
          <w:rFonts w:asciiTheme="majorHAnsi" w:hAnsiTheme="majorHAnsi" w:cstheme="majorHAnsi"/>
          <w:sz w:val="22"/>
          <w:szCs w:val="22"/>
          <w:lang w:val="en-US"/>
        </w:rPr>
        <w:t>WhatRocks</w:t>
      </w:r>
      <w:proofErr w:type="spellEnd"/>
      <w:r w:rsidRPr="00E45E3F">
        <w:rPr>
          <w:rFonts w:asciiTheme="majorHAnsi" w:hAnsiTheme="majorHAnsi" w:cstheme="majorHAnsi"/>
          <w:sz w:val="22"/>
          <w:szCs w:val="22"/>
          <w:lang w:val="en-US"/>
        </w:rPr>
        <w:t xml:space="preserve"> Foundation and Maxime Alexandre, Director of Operations of </w:t>
      </w:r>
      <w:proofErr w:type="spellStart"/>
      <w:r w:rsidRPr="00E45E3F">
        <w:rPr>
          <w:rFonts w:asciiTheme="majorHAnsi" w:hAnsiTheme="majorHAnsi" w:cstheme="majorHAnsi"/>
          <w:sz w:val="22"/>
          <w:szCs w:val="22"/>
          <w:lang w:val="en-US"/>
        </w:rPr>
        <w:t>Mirillion</w:t>
      </w:r>
      <w:proofErr w:type="spellEnd"/>
      <w:r w:rsidRPr="00E45E3F">
        <w:rPr>
          <w:rFonts w:asciiTheme="majorHAnsi" w:hAnsiTheme="majorHAnsi" w:cstheme="majorHAnsi"/>
          <w:sz w:val="22"/>
          <w:szCs w:val="22"/>
          <w:lang w:val="en-US"/>
        </w:rPr>
        <w:t xml:space="preserve"> and Founder of Recruit4good.</w:t>
      </w:r>
    </w:p>
    <w:p w14:paraId="31165884" w14:textId="441271AE" w:rsidR="003A0640" w:rsidRPr="00E45E3F" w:rsidRDefault="003A0640" w:rsidP="00E45E3F">
      <w:pPr>
        <w:jc w:val="both"/>
        <w:rPr>
          <w:rFonts w:asciiTheme="majorHAnsi" w:eastAsia="Times New Roman" w:hAnsiTheme="majorHAnsi" w:cstheme="majorHAnsi"/>
          <w:sz w:val="22"/>
          <w:szCs w:val="22"/>
          <w:lang w:val="en-US"/>
        </w:rPr>
      </w:pPr>
    </w:p>
    <w:p w14:paraId="7BB47D5A" w14:textId="5639D88F" w:rsidR="003A0640" w:rsidRPr="00E45E3F" w:rsidRDefault="003A0640">
      <w:pPr>
        <w:rPr>
          <w:rFonts w:asciiTheme="majorHAnsi" w:eastAsia="Times New Roman" w:hAnsiTheme="majorHAnsi" w:cstheme="majorHAnsi"/>
          <w:sz w:val="22"/>
          <w:szCs w:val="22"/>
          <w:lang w:val="en-US"/>
        </w:rPr>
      </w:pPr>
    </w:p>
    <w:p w14:paraId="0435D153" w14:textId="77777777" w:rsidR="003A0640" w:rsidRPr="00E45E3F" w:rsidRDefault="003A0640">
      <w:pPr>
        <w:rPr>
          <w:rFonts w:asciiTheme="majorHAnsi" w:eastAsia="Times New Roman" w:hAnsiTheme="majorHAnsi" w:cstheme="majorHAnsi"/>
          <w:sz w:val="22"/>
          <w:szCs w:val="22"/>
          <w:lang w:val="en-US"/>
        </w:rPr>
      </w:pPr>
    </w:p>
    <w:p w14:paraId="79DCA455" w14:textId="77777777" w:rsidR="008562E3" w:rsidRPr="00E45E3F" w:rsidRDefault="008562E3">
      <w:pPr>
        <w:rPr>
          <w:rFonts w:asciiTheme="majorHAnsi" w:eastAsia="Times New Roman" w:hAnsiTheme="majorHAnsi" w:cstheme="majorHAnsi"/>
          <w:sz w:val="22"/>
          <w:szCs w:val="22"/>
          <w:lang w:val="en-US"/>
        </w:rPr>
      </w:pPr>
      <w:bookmarkStart w:id="0" w:name="_azlbhnf6m3va" w:colFirst="0" w:colLast="0"/>
      <w:bookmarkEnd w:id="0"/>
    </w:p>
    <w:p w14:paraId="20993AE8" w14:textId="77777777" w:rsidR="008562E3" w:rsidRPr="00E45E3F" w:rsidRDefault="008562E3">
      <w:pPr>
        <w:pBdr>
          <w:top w:val="single" w:sz="6" w:space="1" w:color="000000"/>
        </w:pBdr>
        <w:jc w:val="both"/>
        <w:rPr>
          <w:rFonts w:asciiTheme="majorHAnsi" w:eastAsia="Times New Roman" w:hAnsiTheme="majorHAnsi" w:cstheme="majorHAnsi"/>
          <w:sz w:val="22"/>
          <w:szCs w:val="22"/>
          <w:lang w:val="en-US"/>
        </w:rPr>
      </w:pPr>
    </w:p>
    <w:p w14:paraId="31758AA8" w14:textId="77777777" w:rsidR="008562E3" w:rsidRPr="00E45E3F" w:rsidRDefault="00BB5DD2">
      <w:pPr>
        <w:jc w:val="both"/>
        <w:rPr>
          <w:rFonts w:asciiTheme="majorHAnsi" w:hAnsiTheme="majorHAnsi" w:cstheme="majorHAnsi"/>
          <w:color w:val="222222"/>
          <w:sz w:val="22"/>
          <w:szCs w:val="22"/>
          <w:lang w:val="en-US"/>
        </w:rPr>
      </w:pPr>
      <w:r w:rsidRPr="00E45E3F">
        <w:rPr>
          <w:rFonts w:asciiTheme="majorHAnsi" w:hAnsiTheme="majorHAnsi" w:cstheme="majorHAnsi"/>
          <w:b/>
          <w:color w:val="000000"/>
          <w:sz w:val="22"/>
          <w:szCs w:val="22"/>
          <w:lang w:val="en-US"/>
        </w:rPr>
        <w:t xml:space="preserve">About </w:t>
      </w:r>
      <w:proofErr w:type="spellStart"/>
      <w:r w:rsidRPr="00E45E3F">
        <w:rPr>
          <w:rFonts w:asciiTheme="majorHAnsi" w:hAnsiTheme="majorHAnsi" w:cstheme="majorHAnsi"/>
          <w:b/>
          <w:color w:val="000000"/>
          <w:sz w:val="22"/>
          <w:szCs w:val="22"/>
          <w:lang w:val="en-US"/>
        </w:rPr>
        <w:t>Centreon</w:t>
      </w:r>
      <w:proofErr w:type="spellEnd"/>
    </w:p>
    <w:p w14:paraId="0555279A" w14:textId="77777777" w:rsidR="008562E3" w:rsidRPr="00E45E3F" w:rsidRDefault="00BB5DD2">
      <w:pPr>
        <w:jc w:val="both"/>
        <w:rPr>
          <w:rFonts w:asciiTheme="majorHAnsi" w:hAnsiTheme="majorHAnsi" w:cstheme="majorHAnsi"/>
          <w:color w:val="222222"/>
          <w:sz w:val="22"/>
          <w:szCs w:val="22"/>
          <w:lang w:val="en-US"/>
        </w:rPr>
      </w:pPr>
      <w:proofErr w:type="spellStart"/>
      <w:r w:rsidRPr="00E45E3F">
        <w:rPr>
          <w:rFonts w:asciiTheme="majorHAnsi" w:hAnsiTheme="majorHAnsi" w:cstheme="majorHAnsi"/>
          <w:color w:val="000000"/>
          <w:sz w:val="22"/>
          <w:szCs w:val="22"/>
          <w:lang w:val="en-US"/>
        </w:rPr>
        <w:t>Centreon</w:t>
      </w:r>
      <w:proofErr w:type="spellEnd"/>
      <w:r w:rsidRPr="00E45E3F">
        <w:rPr>
          <w:rFonts w:asciiTheme="majorHAnsi" w:hAnsiTheme="majorHAnsi" w:cstheme="majorHAnsi"/>
          <w:color w:val="000000"/>
          <w:sz w:val="22"/>
          <w:szCs w:val="22"/>
          <w:lang w:val="en-US"/>
        </w:rPr>
        <w:t xml:space="preserve"> is a global provider of business-aware IT monitoring for always-on operations and performance excellence. The company’s holistic, AIOps-ready platform is designed for today’s complex, distributed hybrid cloud infrastructures. Privately held, </w:t>
      </w:r>
      <w:proofErr w:type="spellStart"/>
      <w:r w:rsidRPr="00E45E3F">
        <w:rPr>
          <w:rFonts w:asciiTheme="majorHAnsi" w:hAnsiTheme="majorHAnsi" w:cstheme="majorHAnsi"/>
          <w:color w:val="000000"/>
          <w:sz w:val="22"/>
          <w:szCs w:val="22"/>
          <w:lang w:val="en-US"/>
        </w:rPr>
        <w:t>Centreon</w:t>
      </w:r>
      <w:proofErr w:type="spellEnd"/>
      <w:r w:rsidRPr="00E45E3F">
        <w:rPr>
          <w:rFonts w:asciiTheme="majorHAnsi" w:hAnsiTheme="majorHAnsi" w:cstheme="majorHAnsi"/>
          <w:color w:val="000000"/>
          <w:sz w:val="22"/>
          <w:szCs w:val="22"/>
          <w:lang w:val="en-US"/>
        </w:rPr>
        <w:t xml:space="preserve"> was founded in 2005 as an open source software framework. Today, </w:t>
      </w:r>
      <w:proofErr w:type="spellStart"/>
      <w:r w:rsidRPr="00E45E3F">
        <w:rPr>
          <w:rFonts w:asciiTheme="majorHAnsi" w:hAnsiTheme="majorHAnsi" w:cstheme="majorHAnsi"/>
          <w:color w:val="000000"/>
          <w:sz w:val="22"/>
          <w:szCs w:val="22"/>
          <w:lang w:val="en-US"/>
        </w:rPr>
        <w:t>Centreon</w:t>
      </w:r>
      <w:proofErr w:type="spellEnd"/>
      <w:r w:rsidRPr="00E45E3F">
        <w:rPr>
          <w:rFonts w:asciiTheme="majorHAnsi" w:hAnsiTheme="majorHAnsi" w:cstheme="majorHAnsi"/>
          <w:color w:val="000000"/>
          <w:sz w:val="22"/>
          <w:szCs w:val="22"/>
          <w:lang w:val="en-US"/>
        </w:rPr>
        <w:t xml:space="preserve"> is trusted by organizations of all sizes across a wide range of public and private sectors. </w:t>
      </w:r>
      <w:proofErr w:type="spellStart"/>
      <w:r w:rsidRPr="00E45E3F">
        <w:rPr>
          <w:rFonts w:asciiTheme="majorHAnsi" w:hAnsiTheme="majorHAnsi" w:cstheme="majorHAnsi"/>
          <w:color w:val="000000"/>
          <w:sz w:val="22"/>
          <w:szCs w:val="22"/>
          <w:lang w:val="en-US"/>
        </w:rPr>
        <w:t>Centreon</w:t>
      </w:r>
      <w:proofErr w:type="spellEnd"/>
      <w:r w:rsidRPr="00E45E3F">
        <w:rPr>
          <w:rFonts w:asciiTheme="majorHAnsi" w:hAnsiTheme="majorHAnsi" w:cstheme="majorHAnsi"/>
          <w:color w:val="000000"/>
          <w:sz w:val="22"/>
          <w:szCs w:val="22"/>
          <w:lang w:val="en-US"/>
        </w:rPr>
        <w:t xml:space="preserve"> is headquartered in Paris and Toronto, with sales offices in Geneva, </w:t>
      </w:r>
      <w:proofErr w:type="gramStart"/>
      <w:r w:rsidRPr="00E45E3F">
        <w:rPr>
          <w:rFonts w:asciiTheme="majorHAnsi" w:hAnsiTheme="majorHAnsi" w:cstheme="majorHAnsi"/>
          <w:color w:val="000000"/>
          <w:sz w:val="22"/>
          <w:szCs w:val="22"/>
          <w:lang w:val="en-US"/>
        </w:rPr>
        <w:t>Luxembourg</w:t>
      </w:r>
      <w:proofErr w:type="gramEnd"/>
      <w:r w:rsidRPr="00E45E3F">
        <w:rPr>
          <w:rFonts w:asciiTheme="majorHAnsi" w:hAnsiTheme="majorHAnsi" w:cstheme="majorHAnsi"/>
          <w:color w:val="000000"/>
          <w:sz w:val="22"/>
          <w:szCs w:val="22"/>
          <w:lang w:val="en-US"/>
        </w:rPr>
        <w:t xml:space="preserve"> and Toulouse. For more information, visit</w:t>
      </w:r>
      <w:hyperlink r:id="rId7">
        <w:r w:rsidRPr="00E45E3F">
          <w:rPr>
            <w:rFonts w:asciiTheme="majorHAnsi" w:hAnsiTheme="majorHAnsi" w:cstheme="majorHAnsi"/>
            <w:color w:val="000000"/>
            <w:sz w:val="22"/>
            <w:szCs w:val="22"/>
            <w:u w:val="single"/>
            <w:lang w:val="en-US"/>
          </w:rPr>
          <w:t>centreon.com</w:t>
        </w:r>
      </w:hyperlink>
    </w:p>
    <w:p w14:paraId="2EDCE6E2" w14:textId="77777777" w:rsidR="008562E3" w:rsidRPr="00E45E3F" w:rsidRDefault="008562E3">
      <w:pPr>
        <w:pBdr>
          <w:bottom w:val="single" w:sz="6" w:space="1" w:color="000000"/>
        </w:pBdr>
        <w:jc w:val="both"/>
        <w:rPr>
          <w:rFonts w:asciiTheme="majorHAnsi" w:eastAsia="Times New Roman" w:hAnsiTheme="majorHAnsi" w:cstheme="majorHAnsi"/>
          <w:sz w:val="22"/>
          <w:szCs w:val="22"/>
          <w:lang w:val="en-US"/>
        </w:rPr>
      </w:pPr>
    </w:p>
    <w:p w14:paraId="6B923ED2" w14:textId="77777777" w:rsidR="008562E3" w:rsidRPr="00E45E3F" w:rsidRDefault="008562E3">
      <w:pPr>
        <w:rPr>
          <w:rFonts w:asciiTheme="majorHAnsi" w:eastAsia="Times New Roman" w:hAnsiTheme="majorHAnsi" w:cstheme="majorHAnsi"/>
          <w:sz w:val="22"/>
          <w:szCs w:val="22"/>
          <w:lang w:val="en-US"/>
        </w:rPr>
      </w:pPr>
    </w:p>
    <w:p w14:paraId="6480EC82" w14:textId="77777777" w:rsidR="008562E3" w:rsidRPr="00E45E3F" w:rsidRDefault="00BB5DD2">
      <w:pPr>
        <w:jc w:val="both"/>
        <w:rPr>
          <w:rFonts w:asciiTheme="majorHAnsi" w:eastAsia="Times New Roman" w:hAnsiTheme="majorHAnsi" w:cstheme="majorHAnsi"/>
          <w:sz w:val="22"/>
          <w:szCs w:val="22"/>
          <w:lang w:val="en-US"/>
        </w:rPr>
      </w:pPr>
      <w:r w:rsidRPr="00E45E3F">
        <w:rPr>
          <w:rFonts w:asciiTheme="majorHAnsi" w:hAnsiTheme="majorHAnsi" w:cstheme="majorHAnsi"/>
          <w:b/>
          <w:color w:val="000000"/>
          <w:sz w:val="22"/>
          <w:szCs w:val="22"/>
          <w:lang w:val="en-US"/>
        </w:rPr>
        <w:t xml:space="preserve">Media Contact </w:t>
      </w:r>
      <w:proofErr w:type="spellStart"/>
      <w:r w:rsidRPr="00E45E3F">
        <w:rPr>
          <w:rFonts w:asciiTheme="majorHAnsi" w:hAnsiTheme="majorHAnsi" w:cstheme="majorHAnsi"/>
          <w:b/>
          <w:color w:val="000000"/>
          <w:sz w:val="22"/>
          <w:szCs w:val="22"/>
          <w:lang w:val="en-US"/>
        </w:rPr>
        <w:t>Centreon</w:t>
      </w:r>
      <w:proofErr w:type="spellEnd"/>
    </w:p>
    <w:p w14:paraId="40FE188F" w14:textId="77777777" w:rsidR="008562E3" w:rsidRPr="00E45E3F" w:rsidRDefault="00BB5DD2">
      <w:pPr>
        <w:jc w:val="both"/>
        <w:rPr>
          <w:rFonts w:asciiTheme="majorHAnsi" w:eastAsia="Times New Roman" w:hAnsiTheme="majorHAnsi" w:cstheme="majorHAnsi"/>
          <w:sz w:val="22"/>
          <w:szCs w:val="22"/>
          <w:lang w:val="en-US"/>
        </w:rPr>
      </w:pPr>
      <w:r w:rsidRPr="00E45E3F">
        <w:rPr>
          <w:rFonts w:asciiTheme="majorHAnsi" w:hAnsiTheme="majorHAnsi" w:cstheme="majorHAnsi"/>
          <w:color w:val="000000"/>
          <w:sz w:val="22"/>
          <w:szCs w:val="22"/>
          <w:lang w:val="en-US"/>
        </w:rPr>
        <w:t xml:space="preserve">Marylene Durand – </w:t>
      </w:r>
      <w:proofErr w:type="spellStart"/>
      <w:r w:rsidRPr="00E45E3F">
        <w:rPr>
          <w:rFonts w:asciiTheme="majorHAnsi" w:hAnsiTheme="majorHAnsi" w:cstheme="majorHAnsi"/>
          <w:color w:val="000000"/>
          <w:sz w:val="22"/>
          <w:szCs w:val="22"/>
          <w:lang w:val="en-US"/>
        </w:rPr>
        <w:t>Centreon</w:t>
      </w:r>
      <w:proofErr w:type="spellEnd"/>
      <w:r w:rsidRPr="00E45E3F">
        <w:rPr>
          <w:rFonts w:asciiTheme="majorHAnsi" w:hAnsiTheme="majorHAnsi" w:cstheme="majorHAnsi"/>
          <w:color w:val="000000"/>
          <w:sz w:val="22"/>
          <w:szCs w:val="22"/>
          <w:lang w:val="en-US"/>
        </w:rPr>
        <w:t xml:space="preserve"> - </w:t>
      </w:r>
      <w:hyperlink r:id="rId8">
        <w:r w:rsidRPr="00E45E3F">
          <w:rPr>
            <w:rFonts w:asciiTheme="majorHAnsi" w:hAnsiTheme="majorHAnsi" w:cstheme="majorHAnsi"/>
            <w:color w:val="1155CC"/>
            <w:sz w:val="22"/>
            <w:szCs w:val="22"/>
            <w:u w:val="single"/>
            <w:lang w:val="en-US"/>
          </w:rPr>
          <w:t>mdurand@centreon.com</w:t>
        </w:r>
      </w:hyperlink>
      <w:r w:rsidRPr="00E45E3F">
        <w:rPr>
          <w:rFonts w:asciiTheme="majorHAnsi" w:hAnsiTheme="majorHAnsi" w:cstheme="majorHAnsi"/>
          <w:color w:val="000000"/>
          <w:sz w:val="22"/>
          <w:szCs w:val="22"/>
          <w:lang w:val="en-US"/>
        </w:rPr>
        <w:t xml:space="preserve"> - +33 6 16 90 43 40</w:t>
      </w:r>
    </w:p>
    <w:p w14:paraId="6F00FDEA" w14:textId="77777777" w:rsidR="008562E3" w:rsidRPr="00E45E3F" w:rsidRDefault="00BB5DD2">
      <w:pPr>
        <w:jc w:val="both"/>
        <w:rPr>
          <w:rFonts w:asciiTheme="majorHAnsi" w:eastAsia="Times New Roman" w:hAnsiTheme="majorHAnsi" w:cstheme="majorHAnsi"/>
          <w:sz w:val="22"/>
          <w:szCs w:val="22"/>
          <w:lang w:val="en-US"/>
        </w:rPr>
      </w:pPr>
      <w:r w:rsidRPr="00E45E3F">
        <w:rPr>
          <w:rFonts w:asciiTheme="majorHAnsi" w:hAnsiTheme="majorHAnsi" w:cstheme="majorHAnsi"/>
          <w:color w:val="000000"/>
          <w:sz w:val="22"/>
          <w:szCs w:val="22"/>
          <w:lang w:val="en-US"/>
        </w:rPr>
        <w:t xml:space="preserve">Antoine Boulay – AB advisory – </w:t>
      </w:r>
      <w:hyperlink r:id="rId9">
        <w:r w:rsidRPr="00E45E3F">
          <w:rPr>
            <w:rFonts w:asciiTheme="majorHAnsi" w:hAnsiTheme="majorHAnsi" w:cstheme="majorHAnsi"/>
            <w:color w:val="0000FF"/>
            <w:sz w:val="22"/>
            <w:szCs w:val="22"/>
            <w:u w:val="single"/>
            <w:lang w:val="en-US"/>
          </w:rPr>
          <w:t>ab@abadvisory.fr</w:t>
        </w:r>
      </w:hyperlink>
      <w:r w:rsidRPr="00E45E3F">
        <w:rPr>
          <w:rFonts w:asciiTheme="majorHAnsi" w:hAnsiTheme="majorHAnsi" w:cstheme="majorHAnsi"/>
          <w:color w:val="000000"/>
          <w:sz w:val="22"/>
          <w:szCs w:val="22"/>
          <w:lang w:val="en-US"/>
        </w:rPr>
        <w:t xml:space="preserve"> – +33 6 25 16 13 29</w:t>
      </w:r>
    </w:p>
    <w:p w14:paraId="1419DD4A" w14:textId="77777777" w:rsidR="008562E3" w:rsidRPr="00E45E3F" w:rsidRDefault="00BB5DD2">
      <w:pPr>
        <w:rPr>
          <w:rFonts w:asciiTheme="majorHAnsi" w:hAnsiTheme="majorHAnsi" w:cstheme="majorHAnsi"/>
          <w:sz w:val="22"/>
          <w:szCs w:val="22"/>
          <w:lang w:val="en-US"/>
        </w:rPr>
      </w:pPr>
      <w:r w:rsidRPr="00E45E3F">
        <w:rPr>
          <w:rFonts w:asciiTheme="majorHAnsi" w:hAnsiTheme="majorHAnsi" w:cstheme="majorHAnsi"/>
          <w:color w:val="000000"/>
          <w:sz w:val="22"/>
          <w:szCs w:val="22"/>
          <w:lang w:val="en-US"/>
        </w:rPr>
        <w:t xml:space="preserve">Anne-Charlotte </w:t>
      </w:r>
      <w:proofErr w:type="spellStart"/>
      <w:r w:rsidRPr="00E45E3F">
        <w:rPr>
          <w:rFonts w:asciiTheme="majorHAnsi" w:hAnsiTheme="majorHAnsi" w:cstheme="majorHAnsi"/>
          <w:color w:val="000000"/>
          <w:sz w:val="22"/>
          <w:szCs w:val="22"/>
          <w:lang w:val="en-US"/>
        </w:rPr>
        <w:t>Dudicourt</w:t>
      </w:r>
      <w:proofErr w:type="spellEnd"/>
      <w:r w:rsidRPr="00E45E3F">
        <w:rPr>
          <w:rFonts w:asciiTheme="majorHAnsi" w:hAnsiTheme="majorHAnsi" w:cstheme="majorHAnsi"/>
          <w:color w:val="000000"/>
          <w:sz w:val="22"/>
          <w:szCs w:val="22"/>
          <w:lang w:val="en-US"/>
        </w:rPr>
        <w:t xml:space="preserve"> – AB Advisory – </w:t>
      </w:r>
      <w:hyperlink r:id="rId10">
        <w:r w:rsidRPr="00E45E3F">
          <w:rPr>
            <w:rFonts w:asciiTheme="majorHAnsi" w:hAnsiTheme="majorHAnsi" w:cstheme="majorHAnsi"/>
            <w:color w:val="0000FF"/>
            <w:sz w:val="22"/>
            <w:szCs w:val="22"/>
            <w:u w:val="single"/>
            <w:lang w:val="en-US"/>
          </w:rPr>
          <w:t>acd@abadvisory.fr</w:t>
        </w:r>
      </w:hyperlink>
      <w:r w:rsidRPr="00E45E3F">
        <w:rPr>
          <w:rFonts w:asciiTheme="majorHAnsi" w:hAnsiTheme="majorHAnsi" w:cstheme="majorHAnsi"/>
          <w:color w:val="000000"/>
          <w:sz w:val="22"/>
          <w:szCs w:val="22"/>
          <w:lang w:val="en-US"/>
        </w:rPr>
        <w:t xml:space="preserve"> – +33 6 47 90 28 30</w:t>
      </w:r>
    </w:p>
    <w:p w14:paraId="3F4B2D49" w14:textId="77777777" w:rsidR="008562E3" w:rsidRPr="00E45E3F" w:rsidRDefault="008562E3">
      <w:pPr>
        <w:jc w:val="right"/>
        <w:rPr>
          <w:rFonts w:asciiTheme="majorHAnsi" w:hAnsiTheme="majorHAnsi" w:cstheme="majorHAnsi"/>
          <w:color w:val="000000"/>
          <w:sz w:val="22"/>
          <w:szCs w:val="22"/>
          <w:lang w:val="en-US"/>
        </w:rPr>
      </w:pPr>
    </w:p>
    <w:sectPr w:rsidR="008562E3" w:rsidRPr="00E45E3F" w:rsidSect="00E45E3F">
      <w:headerReference w:type="default" r:id="rId11"/>
      <w:footerReference w:type="default" r:id="rId12"/>
      <w:pgSz w:w="12240" w:h="15840"/>
      <w:pgMar w:top="1418" w:right="1134" w:bottom="1134"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DA648F" w14:textId="77777777" w:rsidR="00D836CF" w:rsidRDefault="00D836CF">
      <w:r>
        <w:separator/>
      </w:r>
    </w:p>
  </w:endnote>
  <w:endnote w:type="continuationSeparator" w:id="0">
    <w:p w14:paraId="3D2B82F8" w14:textId="77777777" w:rsidR="00D836CF" w:rsidRDefault="00D83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C9A7DE" w14:textId="77777777" w:rsidR="008562E3" w:rsidRDefault="00BB5DD2">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separate"/>
    </w:r>
    <w:r w:rsidR="003A0640">
      <w:rPr>
        <w:noProof/>
        <w:color w:val="000000"/>
      </w:rPr>
      <w:t>1</w:t>
    </w:r>
    <w:r>
      <w:rPr>
        <w:color w:val="000000"/>
      </w:rPr>
      <w:fldChar w:fldCharType="end"/>
    </w:r>
  </w:p>
  <w:p w14:paraId="6739B362" w14:textId="77777777" w:rsidR="008562E3" w:rsidRDefault="008562E3">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A9CFDF" w14:textId="77777777" w:rsidR="00D836CF" w:rsidRDefault="00D836CF">
      <w:r>
        <w:separator/>
      </w:r>
    </w:p>
  </w:footnote>
  <w:footnote w:type="continuationSeparator" w:id="0">
    <w:p w14:paraId="7D51B6D4" w14:textId="77777777" w:rsidR="00D836CF" w:rsidRDefault="00D836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C9C75" w14:textId="77777777" w:rsidR="008562E3" w:rsidRDefault="00BB5DD2">
    <w:pPr>
      <w:pBdr>
        <w:top w:val="nil"/>
        <w:left w:val="nil"/>
        <w:bottom w:val="nil"/>
        <w:right w:val="nil"/>
        <w:between w:val="nil"/>
      </w:pBdr>
      <w:tabs>
        <w:tab w:val="center" w:pos="4536"/>
        <w:tab w:val="right" w:pos="9072"/>
      </w:tabs>
      <w:rPr>
        <w:color w:val="000000"/>
      </w:rPr>
    </w:pPr>
    <w:r>
      <w:rPr>
        <w:color w:val="000000"/>
      </w:rPr>
      <w:t xml:space="preserve">                                                                                       </w:t>
    </w:r>
    <w:r>
      <w:rPr>
        <w:noProof/>
      </w:rPr>
      <w:drawing>
        <wp:anchor distT="0" distB="0" distL="114300" distR="114300" simplePos="0" relativeHeight="251658240" behindDoc="0" locked="0" layoutInCell="1" hidden="0" allowOverlap="1" wp14:anchorId="20CE673A" wp14:editId="295AEAE6">
          <wp:simplePos x="0" y="0"/>
          <wp:positionH relativeFrom="column">
            <wp:posOffset>1</wp:posOffset>
          </wp:positionH>
          <wp:positionV relativeFrom="paragraph">
            <wp:posOffset>11430</wp:posOffset>
          </wp:positionV>
          <wp:extent cx="2525395" cy="622300"/>
          <wp:effectExtent l="0" t="0" r="0" b="0"/>
          <wp:wrapSquare wrapText="bothSides" distT="0" distB="0" distL="114300" distR="114300"/>
          <wp:docPr id="1" name="image1.png" descr="https://lh5.googleusercontent.com/VL8mzx5AsJM_BNjGuOI0wUbm7KNfm9Kog3ORRjc1ZzG_bV_shjzLOPLQZ8AiuqBrEgDo4zsJ7jEAV7a8lmVtl4DnYjd816r0yfrEmeU6TycFA7b7ur3jFdTRR6ARba-4Y5I5y54"/>
          <wp:cNvGraphicFramePr/>
          <a:graphic xmlns:a="http://schemas.openxmlformats.org/drawingml/2006/main">
            <a:graphicData uri="http://schemas.openxmlformats.org/drawingml/2006/picture">
              <pic:pic xmlns:pic="http://schemas.openxmlformats.org/drawingml/2006/picture">
                <pic:nvPicPr>
                  <pic:cNvPr id="0" name="image1.png" descr="https://lh5.googleusercontent.com/VL8mzx5AsJM_BNjGuOI0wUbm7KNfm9Kog3ORRjc1ZzG_bV_shjzLOPLQZ8AiuqBrEgDo4zsJ7jEAV7a8lmVtl4DnYjd816r0yfrEmeU6TycFA7b7ur3jFdTRR6ARba-4Y5I5y54"/>
                  <pic:cNvPicPr preferRelativeResize="0"/>
                </pic:nvPicPr>
                <pic:blipFill>
                  <a:blip r:embed="rId1"/>
                  <a:srcRect/>
                  <a:stretch>
                    <a:fillRect/>
                  </a:stretch>
                </pic:blipFill>
                <pic:spPr>
                  <a:xfrm>
                    <a:off x="0" y="0"/>
                    <a:ext cx="2525395" cy="6223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936E6E"/>
    <w:multiLevelType w:val="multilevel"/>
    <w:tmpl w:val="A2760F52"/>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2E3"/>
    <w:rsid w:val="002E0768"/>
    <w:rsid w:val="003A0640"/>
    <w:rsid w:val="00684B71"/>
    <w:rsid w:val="008562E3"/>
    <w:rsid w:val="00AC4996"/>
    <w:rsid w:val="00BB5DD2"/>
    <w:rsid w:val="00D836CF"/>
    <w:rsid w:val="00E45E3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4D7E4"/>
  <w15:docId w15:val="{3AF2D011-122D-46FB-8B91-2A54589A7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Lienhypertexte">
    <w:name w:val="Hyperlink"/>
    <w:basedOn w:val="Policepardfaut"/>
    <w:uiPriority w:val="99"/>
    <w:unhideWhenUsed/>
    <w:rsid w:val="003A0640"/>
    <w:rPr>
      <w:color w:val="0000FF" w:themeColor="hyperlink"/>
      <w:u w:val="single"/>
    </w:rPr>
  </w:style>
  <w:style w:type="character" w:styleId="Mentionnonrsolue">
    <w:name w:val="Unresolved Mention"/>
    <w:basedOn w:val="Policepardfaut"/>
    <w:uiPriority w:val="99"/>
    <w:semiHidden/>
    <w:unhideWhenUsed/>
    <w:rsid w:val="003A0640"/>
    <w:rPr>
      <w:color w:val="605E5C"/>
      <w:shd w:val="clear" w:color="auto" w:fill="E1DFDD"/>
    </w:rPr>
  </w:style>
  <w:style w:type="character" w:styleId="lev">
    <w:name w:val="Strong"/>
    <w:basedOn w:val="Policepardfaut"/>
    <w:uiPriority w:val="22"/>
    <w:qFormat/>
    <w:rsid w:val="00E45E3F"/>
    <w:rPr>
      <w:b/>
      <w:bCs/>
    </w:rPr>
  </w:style>
  <w:style w:type="paragraph" w:styleId="NormalWeb">
    <w:name w:val="Normal (Web)"/>
    <w:basedOn w:val="Normal"/>
    <w:uiPriority w:val="99"/>
    <w:semiHidden/>
    <w:unhideWhenUsed/>
    <w:rsid w:val="00E45E3F"/>
    <w:pPr>
      <w:spacing w:before="100" w:beforeAutospacing="1" w:after="100" w:afterAutospacing="1"/>
    </w:pPr>
    <w:rPr>
      <w:rFonts w:ascii="Times New Roman" w:eastAsia="Times New Roman" w:hAnsi="Times New Roman" w:cs="Times New Roman"/>
    </w:rPr>
  </w:style>
  <w:style w:type="character" w:styleId="Accentuation">
    <w:name w:val="Emphasis"/>
    <w:basedOn w:val="Policepardfaut"/>
    <w:uiPriority w:val="20"/>
    <w:qFormat/>
    <w:rsid w:val="00E45E3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82062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durand@centreon.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entreon.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acd@abadvisory.fr" TargetMode="External"/><Relationship Id="rId4" Type="http://schemas.openxmlformats.org/officeDocument/2006/relationships/webSettings" Target="webSettings.xml"/><Relationship Id="rId9" Type="http://schemas.openxmlformats.org/officeDocument/2006/relationships/hyperlink" Target="mailto:ab@abadvisory.f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613</Words>
  <Characters>3375</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Marylene Durand</dc:creator>
  <cp:lastModifiedBy>Marylene Durand</cp:lastModifiedBy>
  <cp:revision>2</cp:revision>
  <dcterms:created xsi:type="dcterms:W3CDTF">2020-07-07T10:01:00Z</dcterms:created>
  <dcterms:modified xsi:type="dcterms:W3CDTF">2020-07-07T10:01:00Z</dcterms:modified>
</cp:coreProperties>
</file>