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A595A" w:rsidRPr="00DF7E6F" w:rsidRDefault="00533D21">
      <w:pPr>
        <w:spacing w:before="240" w:after="240" w:line="240" w:lineRule="auto"/>
        <w:jc w:val="right"/>
        <w:rPr>
          <w:rFonts w:ascii="Calibri" w:eastAsia="Calibri" w:hAnsi="Calibri" w:cs="Calibri"/>
          <w:b/>
          <w:lang w:val="en-US"/>
        </w:rPr>
      </w:pPr>
      <w:r w:rsidRPr="00DF7E6F">
        <w:rPr>
          <w:rFonts w:ascii="Calibri" w:eastAsia="Calibri" w:hAnsi="Calibri" w:cs="Calibri"/>
          <w:b/>
          <w:lang w:val="en-US"/>
        </w:rPr>
        <w:t>Press Release</w:t>
      </w:r>
    </w:p>
    <w:p w14:paraId="00000002" w14:textId="77777777" w:rsidR="00AA595A" w:rsidRPr="00DF7E6F" w:rsidRDefault="00533D21">
      <w:pPr>
        <w:spacing w:before="240" w:after="240" w:line="240" w:lineRule="auto"/>
        <w:jc w:val="center"/>
        <w:rPr>
          <w:rFonts w:ascii="Calibri" w:eastAsia="Calibri" w:hAnsi="Calibri" w:cs="Calibri"/>
          <w:b/>
          <w:lang w:val="en-US"/>
        </w:rPr>
      </w:pPr>
      <w:r w:rsidRPr="00DF7E6F">
        <w:rPr>
          <w:rFonts w:ascii="Calibri" w:eastAsia="Calibri" w:hAnsi="Calibri" w:cs="Calibri"/>
          <w:b/>
          <w:lang w:val="en-US"/>
        </w:rPr>
        <w:t xml:space="preserve"> </w:t>
      </w:r>
    </w:p>
    <w:p w14:paraId="00000003" w14:textId="77777777" w:rsidR="00AA595A" w:rsidRPr="00DF7E6F" w:rsidRDefault="00533D21">
      <w:pPr>
        <w:spacing w:before="240" w:after="240" w:line="240" w:lineRule="auto"/>
        <w:jc w:val="center"/>
        <w:rPr>
          <w:rFonts w:ascii="Calibri" w:eastAsia="Calibri" w:hAnsi="Calibri" w:cs="Calibri"/>
          <w:b/>
          <w:sz w:val="30"/>
          <w:szCs w:val="30"/>
          <w:lang w:val="en-US"/>
        </w:rPr>
      </w:pPr>
      <w:proofErr w:type="spellStart"/>
      <w:r w:rsidRPr="00DF7E6F">
        <w:rPr>
          <w:rFonts w:ascii="Calibri" w:eastAsia="Calibri" w:hAnsi="Calibri" w:cs="Calibri"/>
          <w:b/>
          <w:sz w:val="30"/>
          <w:szCs w:val="30"/>
          <w:lang w:val="en-US"/>
        </w:rPr>
        <w:t>Centreon</w:t>
      </w:r>
      <w:proofErr w:type="spellEnd"/>
      <w:r w:rsidRPr="00DF7E6F">
        <w:rPr>
          <w:rFonts w:ascii="Calibri" w:eastAsia="Calibri" w:hAnsi="Calibri" w:cs="Calibri"/>
          <w:b/>
          <w:sz w:val="30"/>
          <w:szCs w:val="30"/>
          <w:lang w:val="en-US"/>
        </w:rPr>
        <w:t xml:space="preserve"> State of IT Monitoring Survey 2020: </w:t>
      </w:r>
      <w:r w:rsidRPr="00DF7E6F">
        <w:rPr>
          <w:rFonts w:ascii="Calibri" w:eastAsia="Calibri" w:hAnsi="Calibri" w:cs="Calibri"/>
          <w:b/>
          <w:sz w:val="30"/>
          <w:szCs w:val="30"/>
          <w:lang w:val="en-US"/>
        </w:rPr>
        <w:br/>
        <w:t>IT monitoring budget increases after COVID-19</w:t>
      </w:r>
    </w:p>
    <w:p w14:paraId="00000004" w14:textId="77777777" w:rsidR="00AA595A" w:rsidRPr="00DF7E6F" w:rsidRDefault="00533D21">
      <w:pPr>
        <w:spacing w:before="240" w:line="240" w:lineRule="auto"/>
        <w:jc w:val="center"/>
        <w:rPr>
          <w:rFonts w:ascii="Calibri" w:eastAsia="Calibri" w:hAnsi="Calibri" w:cs="Calibri"/>
          <w:i/>
          <w:lang w:val="en-US"/>
        </w:rPr>
      </w:pPr>
      <w:r w:rsidRPr="00DF7E6F">
        <w:rPr>
          <w:rFonts w:ascii="Calibri" w:eastAsia="Calibri" w:hAnsi="Calibri" w:cs="Calibri"/>
          <w:i/>
          <w:lang w:val="en-US"/>
        </w:rPr>
        <w:t xml:space="preserve"> </w:t>
      </w:r>
    </w:p>
    <w:p w14:paraId="00000005" w14:textId="77777777" w:rsidR="00AA595A" w:rsidRPr="00DF7E6F" w:rsidRDefault="00533D21">
      <w:pPr>
        <w:spacing w:before="240" w:after="240" w:line="240" w:lineRule="auto"/>
        <w:jc w:val="center"/>
        <w:rPr>
          <w:rFonts w:ascii="Calibri" w:eastAsia="Calibri" w:hAnsi="Calibri" w:cs="Calibri"/>
          <w:i/>
          <w:sz w:val="26"/>
          <w:szCs w:val="26"/>
          <w:lang w:val="en-US"/>
        </w:rPr>
      </w:pPr>
      <w:r w:rsidRPr="00DF7E6F">
        <w:rPr>
          <w:rFonts w:ascii="Calibri" w:eastAsia="Calibri" w:hAnsi="Calibri" w:cs="Calibri"/>
          <w:i/>
          <w:sz w:val="26"/>
          <w:szCs w:val="26"/>
          <w:lang w:val="en-US"/>
        </w:rPr>
        <w:t>This first edition, conducted among 600 IT professionals, confirms the strategic importance of IT monitoring and the maturity gap between Europe and North America.</w:t>
      </w:r>
    </w:p>
    <w:p w14:paraId="00000006" w14:textId="77777777" w:rsidR="00AA595A" w:rsidRPr="00DF7E6F" w:rsidRDefault="00533D21">
      <w:pPr>
        <w:spacing w:before="240" w:line="240" w:lineRule="auto"/>
        <w:jc w:val="center"/>
        <w:rPr>
          <w:rFonts w:ascii="Calibri" w:eastAsia="Calibri" w:hAnsi="Calibri" w:cs="Calibri"/>
          <w:i/>
          <w:lang w:val="en-US"/>
        </w:rPr>
      </w:pPr>
      <w:r w:rsidRPr="00DF7E6F">
        <w:rPr>
          <w:rFonts w:ascii="Calibri" w:eastAsia="Calibri" w:hAnsi="Calibri" w:cs="Calibri"/>
          <w:i/>
          <w:lang w:val="en-US"/>
        </w:rPr>
        <w:t xml:space="preserve"> </w:t>
      </w:r>
    </w:p>
    <w:p w14:paraId="00000007" w14:textId="77777777" w:rsidR="00AA595A" w:rsidRPr="00DF7E6F" w:rsidRDefault="00533D21">
      <w:pPr>
        <w:spacing w:before="240" w:after="240" w:line="240" w:lineRule="auto"/>
        <w:jc w:val="both"/>
        <w:rPr>
          <w:rFonts w:ascii="Calibri" w:eastAsia="Calibri" w:hAnsi="Calibri" w:cs="Calibri"/>
          <w:lang w:val="en-US"/>
        </w:rPr>
      </w:pPr>
      <w:r w:rsidRPr="00DF7E6F">
        <w:rPr>
          <w:rFonts w:ascii="Calibri" w:eastAsia="Calibri" w:hAnsi="Calibri" w:cs="Calibri"/>
          <w:b/>
          <w:lang w:val="en-US"/>
        </w:rPr>
        <w:t>Paris and Toronto – October 15, 2020</w:t>
      </w:r>
      <w:r w:rsidRPr="00DF7E6F">
        <w:rPr>
          <w:rFonts w:ascii="Calibri" w:eastAsia="Calibri" w:hAnsi="Calibri" w:cs="Calibri"/>
          <w:lang w:val="en-US"/>
        </w:rPr>
        <w:t xml:space="preserve"> - </w:t>
      </w:r>
      <w:proofErr w:type="spellStart"/>
      <w:r w:rsidRPr="00DF7E6F">
        <w:rPr>
          <w:rFonts w:ascii="Calibri" w:eastAsia="Calibri" w:hAnsi="Calibri" w:cs="Calibri"/>
          <w:lang w:val="en-US"/>
        </w:rPr>
        <w:t>Centreon</w:t>
      </w:r>
      <w:proofErr w:type="spellEnd"/>
      <w:r w:rsidRPr="00DF7E6F">
        <w:rPr>
          <w:rFonts w:ascii="Calibri" w:eastAsia="Calibri" w:hAnsi="Calibri" w:cs="Calibri"/>
          <w:lang w:val="en-US"/>
        </w:rPr>
        <w:t>, a trusted global provider of business-awa</w:t>
      </w:r>
      <w:r w:rsidRPr="00DF7E6F">
        <w:rPr>
          <w:rFonts w:ascii="Calibri" w:eastAsia="Calibri" w:hAnsi="Calibri" w:cs="Calibri"/>
          <w:lang w:val="en-US"/>
        </w:rPr>
        <w:t xml:space="preserve">re IT monitoring for always-on operations and performance excellence, releases its first State of IT Monitoring survey. The </w:t>
      </w:r>
      <w:r w:rsidRPr="00DF7E6F">
        <w:rPr>
          <w:rFonts w:ascii="Calibri" w:eastAsia="Calibri" w:hAnsi="Calibri" w:cs="Calibri"/>
          <w:b/>
          <w:lang w:val="en-US"/>
        </w:rPr>
        <w:t xml:space="preserve">survey </w:t>
      </w:r>
      <w:r w:rsidRPr="00DF7E6F">
        <w:rPr>
          <w:rFonts w:ascii="Calibri" w:eastAsia="Calibri" w:hAnsi="Calibri" w:cs="Calibri"/>
          <w:lang w:val="en-US"/>
        </w:rPr>
        <w:t xml:space="preserve">was carried out among 600 European and North American IT professionals and </w:t>
      </w:r>
      <w:r w:rsidRPr="00DF7E6F">
        <w:rPr>
          <w:rFonts w:ascii="Calibri" w:eastAsia="Calibri" w:hAnsi="Calibri" w:cs="Calibri"/>
          <w:b/>
          <w:lang w:val="en-US"/>
        </w:rPr>
        <w:t>confirms the importance of IT monitoring in corpor</w:t>
      </w:r>
      <w:r w:rsidRPr="00DF7E6F">
        <w:rPr>
          <w:rFonts w:ascii="Calibri" w:eastAsia="Calibri" w:hAnsi="Calibri" w:cs="Calibri"/>
          <w:b/>
          <w:lang w:val="en-US"/>
        </w:rPr>
        <w:t>ate governance</w:t>
      </w:r>
      <w:r w:rsidRPr="00DF7E6F">
        <w:rPr>
          <w:rFonts w:ascii="Calibri" w:eastAsia="Calibri" w:hAnsi="Calibri" w:cs="Calibri"/>
          <w:lang w:val="en-US"/>
        </w:rPr>
        <w:t>, despite a perceived lack of visibility over IT performance levels.</w:t>
      </w:r>
    </w:p>
    <w:p w14:paraId="00000008" w14:textId="77777777" w:rsidR="00AA595A" w:rsidRPr="00DF7E6F" w:rsidRDefault="00533D21">
      <w:pPr>
        <w:spacing w:before="240" w:after="240" w:line="240" w:lineRule="auto"/>
        <w:jc w:val="both"/>
        <w:rPr>
          <w:rFonts w:ascii="Calibri" w:eastAsia="Calibri" w:hAnsi="Calibri" w:cs="Calibri"/>
          <w:lang w:val="en-US"/>
        </w:rPr>
      </w:pPr>
      <w:r w:rsidRPr="00DF7E6F">
        <w:rPr>
          <w:rFonts w:ascii="Calibri" w:eastAsia="Calibri" w:hAnsi="Calibri" w:cs="Calibri"/>
          <w:lang w:val="en-US"/>
        </w:rPr>
        <w:t>It also highlights growth trends in terms of investment and recruitment in monitoring. Furthermore, it reveals that the rapid transformation of infrastructure driven by Clou</w:t>
      </w:r>
      <w:r w:rsidRPr="00DF7E6F">
        <w:rPr>
          <w:rFonts w:ascii="Calibri" w:eastAsia="Calibri" w:hAnsi="Calibri" w:cs="Calibri"/>
          <w:lang w:val="en-US"/>
        </w:rPr>
        <w:t>d, Edge and IoT Computing is paving the way towards deploying new monitoring practices, with a maturity gap between North America and Europe.</w:t>
      </w:r>
    </w:p>
    <w:p w14:paraId="00000009" w14:textId="77777777" w:rsidR="00AA595A" w:rsidRPr="00DF7E6F" w:rsidRDefault="00533D21">
      <w:pPr>
        <w:numPr>
          <w:ilvl w:val="0"/>
          <w:numId w:val="1"/>
        </w:numPr>
        <w:spacing w:before="240" w:after="200" w:line="240" w:lineRule="auto"/>
        <w:jc w:val="both"/>
        <w:rPr>
          <w:rFonts w:ascii="Calibri" w:eastAsia="Calibri" w:hAnsi="Calibri" w:cs="Calibri"/>
          <w:lang w:val="en-US"/>
        </w:rPr>
      </w:pPr>
      <w:r w:rsidRPr="00DF7E6F">
        <w:rPr>
          <w:rFonts w:ascii="Calibri" w:eastAsia="Calibri" w:hAnsi="Calibri" w:cs="Calibri"/>
          <w:b/>
          <w:lang w:val="en-US"/>
        </w:rPr>
        <w:t>89% of respondents say IT monitoring is a high or top priority for their company</w:t>
      </w:r>
      <w:r w:rsidRPr="00DF7E6F">
        <w:rPr>
          <w:rFonts w:ascii="Calibri" w:eastAsia="Calibri" w:hAnsi="Calibri" w:cs="Calibri"/>
          <w:lang w:val="en-US"/>
        </w:rPr>
        <w:t>. This is particularly the case in</w:t>
      </w:r>
      <w:r w:rsidRPr="00DF7E6F">
        <w:rPr>
          <w:rFonts w:ascii="Calibri" w:eastAsia="Calibri" w:hAnsi="Calibri" w:cs="Calibri"/>
          <w:lang w:val="en-US"/>
        </w:rPr>
        <w:t xml:space="preserve"> North America (48%), where it is more likely to be a top priority than in Europe (40%).</w:t>
      </w:r>
    </w:p>
    <w:p w14:paraId="0000000A" w14:textId="77777777" w:rsidR="00AA595A" w:rsidRPr="00DF7E6F" w:rsidRDefault="00533D21">
      <w:pPr>
        <w:numPr>
          <w:ilvl w:val="0"/>
          <w:numId w:val="1"/>
        </w:numPr>
        <w:spacing w:after="200" w:line="240" w:lineRule="auto"/>
        <w:jc w:val="both"/>
        <w:rPr>
          <w:rFonts w:ascii="Calibri" w:eastAsia="Calibri" w:hAnsi="Calibri" w:cs="Calibri"/>
          <w:lang w:val="en-US"/>
        </w:rPr>
      </w:pPr>
      <w:r w:rsidRPr="00DF7E6F">
        <w:rPr>
          <w:rFonts w:ascii="Calibri" w:eastAsia="Calibri" w:hAnsi="Calibri" w:cs="Calibri"/>
          <w:b/>
          <w:lang w:val="en-US"/>
        </w:rPr>
        <w:t>IT monitoring is the field in which companies are recruiting the most</w:t>
      </w:r>
      <w:r w:rsidRPr="00DF7E6F">
        <w:rPr>
          <w:rFonts w:ascii="Calibri" w:eastAsia="Calibri" w:hAnsi="Calibri" w:cs="Calibri"/>
          <w:lang w:val="en-US"/>
        </w:rPr>
        <w:t xml:space="preserve"> (63% versus 49% in security and 36% in networks). Interestingly, organizations in North America m</w:t>
      </w:r>
      <w:r w:rsidRPr="00DF7E6F">
        <w:rPr>
          <w:rFonts w:ascii="Calibri" w:eastAsia="Calibri" w:hAnsi="Calibri" w:cs="Calibri"/>
          <w:lang w:val="en-US"/>
        </w:rPr>
        <w:t xml:space="preserve">ay be more immediately aware of the need for IT monitoring positions (73%), while it seems that European organizations may be </w:t>
      </w:r>
      <w:proofErr w:type="gramStart"/>
      <w:r w:rsidRPr="00DF7E6F">
        <w:rPr>
          <w:rFonts w:ascii="Calibri" w:eastAsia="Calibri" w:hAnsi="Calibri" w:cs="Calibri"/>
          <w:lang w:val="en-US"/>
        </w:rPr>
        <w:t>lagging behind</w:t>
      </w:r>
      <w:proofErr w:type="gramEnd"/>
      <w:r w:rsidRPr="00DF7E6F">
        <w:rPr>
          <w:rFonts w:ascii="Calibri" w:eastAsia="Calibri" w:hAnsi="Calibri" w:cs="Calibri"/>
          <w:lang w:val="en-US"/>
        </w:rPr>
        <w:t xml:space="preserve"> (51%).</w:t>
      </w:r>
    </w:p>
    <w:p w14:paraId="0000000B" w14:textId="77777777" w:rsidR="00AA595A" w:rsidRPr="00DF7E6F" w:rsidRDefault="00533D21">
      <w:pPr>
        <w:numPr>
          <w:ilvl w:val="0"/>
          <w:numId w:val="1"/>
        </w:numPr>
        <w:spacing w:after="200" w:line="240" w:lineRule="auto"/>
        <w:jc w:val="both"/>
        <w:rPr>
          <w:rFonts w:ascii="Calibri" w:eastAsia="Calibri" w:hAnsi="Calibri" w:cs="Calibri"/>
          <w:lang w:val="en-US"/>
        </w:rPr>
      </w:pPr>
      <w:r w:rsidRPr="00DF7E6F">
        <w:rPr>
          <w:rFonts w:ascii="Calibri" w:eastAsia="Calibri" w:hAnsi="Calibri" w:cs="Calibri"/>
          <w:b/>
          <w:lang w:val="en-US"/>
        </w:rPr>
        <w:t>Only 27% of respondents rate the visibility over performance levels</w:t>
      </w:r>
      <w:r w:rsidRPr="00DF7E6F">
        <w:rPr>
          <w:rFonts w:ascii="Calibri" w:eastAsia="Calibri" w:hAnsi="Calibri" w:cs="Calibri"/>
          <w:lang w:val="en-US"/>
        </w:rPr>
        <w:t xml:space="preserve"> provided by their monitoring tools </w:t>
      </w:r>
      <w:r w:rsidRPr="00DF7E6F">
        <w:rPr>
          <w:rFonts w:ascii="Calibri" w:eastAsia="Calibri" w:hAnsi="Calibri" w:cs="Calibri"/>
          <w:b/>
          <w:lang w:val="en-US"/>
        </w:rPr>
        <w:t>as</w:t>
      </w:r>
      <w:r w:rsidRPr="00DF7E6F">
        <w:rPr>
          <w:rFonts w:ascii="Calibri" w:eastAsia="Calibri" w:hAnsi="Calibri" w:cs="Calibri"/>
          <w:lang w:val="en-US"/>
        </w:rPr>
        <w:t xml:space="preserve"> </w:t>
      </w:r>
      <w:r w:rsidRPr="00DF7E6F">
        <w:rPr>
          <w:rFonts w:ascii="Calibri" w:eastAsia="Calibri" w:hAnsi="Calibri" w:cs="Calibri"/>
          <w:b/>
          <w:lang w:val="en-US"/>
        </w:rPr>
        <w:t>ex</w:t>
      </w:r>
      <w:r w:rsidRPr="00DF7E6F">
        <w:rPr>
          <w:rFonts w:ascii="Calibri" w:eastAsia="Calibri" w:hAnsi="Calibri" w:cs="Calibri"/>
          <w:b/>
          <w:lang w:val="en-US"/>
        </w:rPr>
        <w:t>cellent</w:t>
      </w:r>
      <w:r w:rsidRPr="00DF7E6F">
        <w:rPr>
          <w:rFonts w:ascii="Calibri" w:eastAsia="Calibri" w:hAnsi="Calibri" w:cs="Calibri"/>
          <w:lang w:val="en-US"/>
        </w:rPr>
        <w:t>, which is partly explained by the fact that only 61% of the IT estate is monitored, on average.</w:t>
      </w:r>
    </w:p>
    <w:p w14:paraId="0000000C" w14:textId="77777777" w:rsidR="00AA595A" w:rsidRPr="00DF7E6F" w:rsidRDefault="00533D21">
      <w:pPr>
        <w:numPr>
          <w:ilvl w:val="0"/>
          <w:numId w:val="1"/>
        </w:numPr>
        <w:spacing w:before="200" w:after="240" w:line="240" w:lineRule="auto"/>
        <w:jc w:val="both"/>
        <w:rPr>
          <w:rFonts w:ascii="Calibri" w:eastAsia="Calibri" w:hAnsi="Calibri" w:cs="Calibri"/>
          <w:lang w:val="en-US"/>
        </w:rPr>
      </w:pPr>
      <w:r w:rsidRPr="00DF7E6F">
        <w:rPr>
          <w:rFonts w:ascii="Calibri" w:eastAsia="Calibri" w:hAnsi="Calibri" w:cs="Calibri"/>
          <w:b/>
          <w:lang w:val="en-US"/>
        </w:rPr>
        <w:t xml:space="preserve">90% of respondents believe that it is necessary for their IT team to provide </w:t>
      </w:r>
      <w:proofErr w:type="gramStart"/>
      <w:r w:rsidRPr="00DF7E6F">
        <w:rPr>
          <w:rFonts w:ascii="Calibri" w:eastAsia="Calibri" w:hAnsi="Calibri" w:cs="Calibri"/>
          <w:b/>
          <w:lang w:val="en-US"/>
        </w:rPr>
        <w:t>business-oriented</w:t>
      </w:r>
      <w:proofErr w:type="gramEnd"/>
      <w:r w:rsidRPr="00DF7E6F">
        <w:rPr>
          <w:rFonts w:ascii="Calibri" w:eastAsia="Calibri" w:hAnsi="Calibri" w:cs="Calibri"/>
          <w:b/>
          <w:lang w:val="en-US"/>
        </w:rPr>
        <w:t xml:space="preserve"> KPIs</w:t>
      </w:r>
      <w:r w:rsidRPr="00DF7E6F">
        <w:rPr>
          <w:rFonts w:ascii="Calibri" w:eastAsia="Calibri" w:hAnsi="Calibri" w:cs="Calibri"/>
          <w:lang w:val="en-US"/>
        </w:rPr>
        <w:t>, confirming the importance of monitoring in managing</w:t>
      </w:r>
      <w:r w:rsidRPr="00DF7E6F">
        <w:rPr>
          <w:rFonts w:ascii="Calibri" w:eastAsia="Calibri" w:hAnsi="Calibri" w:cs="Calibri"/>
          <w:lang w:val="en-US"/>
        </w:rPr>
        <w:t xml:space="preserve"> digital business performance and in the digital workplace era.</w:t>
      </w:r>
    </w:p>
    <w:p w14:paraId="0000000D" w14:textId="77777777" w:rsidR="00AA595A" w:rsidRPr="00DF7E6F" w:rsidRDefault="00533D21">
      <w:pPr>
        <w:spacing w:line="240" w:lineRule="auto"/>
        <w:ind w:left="20"/>
        <w:jc w:val="both"/>
        <w:rPr>
          <w:rFonts w:ascii="Calibri" w:eastAsia="Calibri" w:hAnsi="Calibri" w:cs="Calibri"/>
          <w:lang w:val="en-US"/>
        </w:rPr>
      </w:pPr>
      <w:r w:rsidRPr="00DF7E6F">
        <w:rPr>
          <w:rFonts w:ascii="Calibri" w:eastAsia="Calibri" w:hAnsi="Calibri" w:cs="Calibri"/>
          <w:b/>
          <w:lang w:val="en-US"/>
        </w:rPr>
        <w:t>Findings also show a significant difference between the two sides of the Atlantic</w:t>
      </w:r>
      <w:r w:rsidRPr="00DF7E6F">
        <w:rPr>
          <w:rFonts w:ascii="Calibri" w:eastAsia="Calibri" w:hAnsi="Calibri" w:cs="Calibri"/>
          <w:lang w:val="en-US"/>
        </w:rPr>
        <w:t>: when asked the following question: "in your opinion, which of the following technologies / trends will impact</w:t>
      </w:r>
      <w:r w:rsidRPr="00DF7E6F">
        <w:rPr>
          <w:rFonts w:ascii="Calibri" w:eastAsia="Calibri" w:hAnsi="Calibri" w:cs="Calibri"/>
          <w:lang w:val="en-US"/>
        </w:rPr>
        <w:t xml:space="preserve"> your IT monitoring practices over the next 3 years?", respondents in North America identified, in order, IoT, Edge Computing and Big Data while respondents in Europe indicated Big Data, IoT and AI/Machine Learning.</w:t>
      </w:r>
    </w:p>
    <w:p w14:paraId="0000000E" w14:textId="77777777" w:rsidR="00AA595A" w:rsidRPr="00DF7E6F" w:rsidRDefault="00533D21">
      <w:pPr>
        <w:spacing w:line="240" w:lineRule="auto"/>
        <w:ind w:left="20"/>
        <w:jc w:val="both"/>
        <w:rPr>
          <w:rFonts w:ascii="Calibri" w:eastAsia="Calibri" w:hAnsi="Calibri" w:cs="Calibri"/>
          <w:lang w:val="en-US"/>
        </w:rPr>
      </w:pPr>
      <w:r w:rsidRPr="00DF7E6F">
        <w:rPr>
          <w:rFonts w:ascii="Calibri" w:eastAsia="Calibri" w:hAnsi="Calibri" w:cs="Calibri"/>
          <w:lang w:val="en-US"/>
        </w:rPr>
        <w:t xml:space="preserve"> </w:t>
      </w:r>
    </w:p>
    <w:p w14:paraId="0000000F" w14:textId="77777777" w:rsidR="00AA595A" w:rsidRPr="00DF7E6F" w:rsidRDefault="00533D21">
      <w:pPr>
        <w:spacing w:line="240" w:lineRule="auto"/>
        <w:ind w:left="20"/>
        <w:jc w:val="both"/>
        <w:rPr>
          <w:rFonts w:ascii="Calibri" w:eastAsia="Calibri" w:hAnsi="Calibri" w:cs="Calibri"/>
          <w:lang w:val="en-US"/>
        </w:rPr>
      </w:pPr>
      <w:r w:rsidRPr="00DF7E6F">
        <w:rPr>
          <w:rFonts w:ascii="Calibri" w:eastAsia="Calibri" w:hAnsi="Calibri" w:cs="Calibri"/>
          <w:lang w:val="en-US"/>
        </w:rPr>
        <w:t>Finally, while the survey highlights a</w:t>
      </w:r>
      <w:r w:rsidRPr="00DF7E6F">
        <w:rPr>
          <w:rFonts w:ascii="Calibri" w:eastAsia="Calibri" w:hAnsi="Calibri" w:cs="Calibri"/>
          <w:lang w:val="en-US"/>
        </w:rPr>
        <w:t xml:space="preserve"> general trend towards increasing the share of Cloud, Edge and IoT over the next 3 years, it appears that </w:t>
      </w:r>
      <w:r w:rsidRPr="00DF7E6F">
        <w:rPr>
          <w:rFonts w:ascii="Calibri" w:eastAsia="Calibri" w:hAnsi="Calibri" w:cs="Calibri"/>
          <w:b/>
          <w:lang w:val="en-US"/>
        </w:rPr>
        <w:t xml:space="preserve">Europe is </w:t>
      </w:r>
      <w:proofErr w:type="gramStart"/>
      <w:r w:rsidRPr="00DF7E6F">
        <w:rPr>
          <w:rFonts w:ascii="Calibri" w:eastAsia="Calibri" w:hAnsi="Calibri" w:cs="Calibri"/>
          <w:b/>
          <w:lang w:val="en-US"/>
        </w:rPr>
        <w:t>lagging behind</w:t>
      </w:r>
      <w:proofErr w:type="gramEnd"/>
      <w:r w:rsidRPr="00DF7E6F">
        <w:rPr>
          <w:rFonts w:ascii="Calibri" w:eastAsia="Calibri" w:hAnsi="Calibri" w:cs="Calibri"/>
          <w:b/>
          <w:lang w:val="en-US"/>
        </w:rPr>
        <w:t xml:space="preserve"> in implementing the Cloud, compared to North America</w:t>
      </w:r>
      <w:r w:rsidRPr="00DF7E6F">
        <w:rPr>
          <w:rFonts w:ascii="Calibri" w:eastAsia="Calibri" w:hAnsi="Calibri" w:cs="Calibri"/>
          <w:lang w:val="en-US"/>
        </w:rPr>
        <w:t>. Europeans, who are slightly less inclined than North Americans to antic</w:t>
      </w:r>
      <w:r w:rsidRPr="00DF7E6F">
        <w:rPr>
          <w:rFonts w:ascii="Calibri" w:eastAsia="Calibri" w:hAnsi="Calibri" w:cs="Calibri"/>
          <w:lang w:val="en-US"/>
        </w:rPr>
        <w:t>ipate extending monitoring to the Cloud, forecast a higher increase in the share of the Cloud in their infrastructures over the next 3 years.</w:t>
      </w:r>
    </w:p>
    <w:p w14:paraId="00000010" w14:textId="77777777" w:rsidR="00AA595A" w:rsidRPr="00DF7E6F" w:rsidRDefault="00533D21">
      <w:pPr>
        <w:spacing w:before="240" w:after="240" w:line="240" w:lineRule="auto"/>
        <w:jc w:val="both"/>
        <w:rPr>
          <w:rFonts w:ascii="Calibri" w:eastAsia="Calibri" w:hAnsi="Calibri" w:cs="Calibri"/>
          <w:i/>
          <w:lang w:val="en-US"/>
        </w:rPr>
      </w:pPr>
      <w:r w:rsidRPr="00DF7E6F">
        <w:rPr>
          <w:rFonts w:ascii="Calibri" w:eastAsia="Calibri" w:hAnsi="Calibri" w:cs="Calibri"/>
          <w:b/>
          <w:lang w:val="en-US"/>
        </w:rPr>
        <w:lastRenderedPageBreak/>
        <w:t xml:space="preserve">Romain Le </w:t>
      </w:r>
      <w:proofErr w:type="spellStart"/>
      <w:r w:rsidRPr="00DF7E6F">
        <w:rPr>
          <w:rFonts w:ascii="Calibri" w:eastAsia="Calibri" w:hAnsi="Calibri" w:cs="Calibri"/>
          <w:b/>
          <w:lang w:val="en-US"/>
        </w:rPr>
        <w:t>Merlus</w:t>
      </w:r>
      <w:proofErr w:type="spellEnd"/>
      <w:r w:rsidRPr="00DF7E6F">
        <w:rPr>
          <w:rFonts w:ascii="Calibri" w:eastAsia="Calibri" w:hAnsi="Calibri" w:cs="Calibri"/>
          <w:b/>
          <w:lang w:val="en-US"/>
        </w:rPr>
        <w:t xml:space="preserve">, Co-Founder and CEO </w:t>
      </w:r>
      <w:proofErr w:type="spellStart"/>
      <w:r w:rsidRPr="00DF7E6F">
        <w:rPr>
          <w:rFonts w:ascii="Calibri" w:eastAsia="Calibri" w:hAnsi="Calibri" w:cs="Calibri"/>
          <w:b/>
          <w:lang w:val="en-US"/>
        </w:rPr>
        <w:t>Centreon</w:t>
      </w:r>
      <w:proofErr w:type="spellEnd"/>
      <w:r w:rsidRPr="00DF7E6F">
        <w:rPr>
          <w:rFonts w:ascii="Calibri" w:eastAsia="Calibri" w:hAnsi="Calibri" w:cs="Calibri"/>
          <w:b/>
          <w:lang w:val="en-US"/>
        </w:rPr>
        <w:t xml:space="preserve"> North America, comments: </w:t>
      </w:r>
      <w:r w:rsidRPr="00DF7E6F">
        <w:rPr>
          <w:rFonts w:ascii="Calibri" w:eastAsia="Calibri" w:hAnsi="Calibri" w:cs="Calibri"/>
          <w:i/>
          <w:lang w:val="en-US"/>
        </w:rPr>
        <w:t>"As a major player in this market, we are not surprised by the results of this survey, which highlights the growing importance of IT monitoring. Trends in our business are like a wave that often moves from west to east, starting in the US and ending in Asi</w:t>
      </w:r>
      <w:r w:rsidRPr="00DF7E6F">
        <w:rPr>
          <w:rFonts w:ascii="Calibri" w:eastAsia="Calibri" w:hAnsi="Calibri" w:cs="Calibri"/>
          <w:i/>
          <w:lang w:val="en-US"/>
        </w:rPr>
        <w:t>a. We are also aware of our role and responsibilities in supporting IT departments on the hot topics highlighted in the study, such as holistic visibility from the Cloud to Edge and the necessary alignment with business management."</w:t>
      </w:r>
    </w:p>
    <w:p w14:paraId="00000011" w14:textId="77777777" w:rsidR="00AA595A" w:rsidRPr="00DF7E6F" w:rsidRDefault="00533D21">
      <w:pPr>
        <w:spacing w:before="240" w:after="240" w:line="240" w:lineRule="auto"/>
        <w:jc w:val="both"/>
        <w:rPr>
          <w:rFonts w:ascii="Calibri" w:eastAsia="Calibri" w:hAnsi="Calibri" w:cs="Calibri"/>
          <w:lang w:val="en-US"/>
        </w:rPr>
      </w:pPr>
      <w:r w:rsidRPr="00DF7E6F">
        <w:rPr>
          <w:rFonts w:ascii="Calibri" w:eastAsia="Calibri" w:hAnsi="Calibri" w:cs="Calibri"/>
          <w:b/>
          <w:lang w:val="en-US"/>
        </w:rPr>
        <w:t>Download our</w:t>
      </w:r>
      <w:hyperlink r:id="rId7">
        <w:r w:rsidRPr="00DF7E6F">
          <w:rPr>
            <w:rFonts w:ascii="Calibri" w:eastAsia="Calibri" w:hAnsi="Calibri" w:cs="Calibri"/>
            <w:b/>
            <w:lang w:val="en-US"/>
          </w:rPr>
          <w:t xml:space="preserve"> </w:t>
        </w:r>
      </w:hyperlink>
      <w:hyperlink r:id="rId8">
        <w:r w:rsidRPr="00DF7E6F">
          <w:rPr>
            <w:rFonts w:ascii="Calibri" w:eastAsia="Calibri" w:hAnsi="Calibri" w:cs="Calibri"/>
            <w:b/>
            <w:color w:val="1155CC"/>
            <w:u w:val="single"/>
            <w:lang w:val="en-US"/>
          </w:rPr>
          <w:t>State of IT Monitoring</w:t>
        </w:r>
      </w:hyperlink>
      <w:r w:rsidRPr="00DF7E6F">
        <w:rPr>
          <w:rFonts w:ascii="Calibri" w:eastAsia="Calibri" w:hAnsi="Calibri" w:cs="Calibri"/>
          <w:lang w:val="en-US"/>
        </w:rPr>
        <w:t xml:space="preserve">. Based on an international survey commissioned by </w:t>
      </w:r>
      <w:proofErr w:type="spellStart"/>
      <w:r w:rsidRPr="00DF7E6F">
        <w:rPr>
          <w:rFonts w:ascii="Calibri" w:eastAsia="Calibri" w:hAnsi="Calibri" w:cs="Calibri"/>
          <w:lang w:val="en-US"/>
        </w:rPr>
        <w:t>Centreon</w:t>
      </w:r>
      <w:proofErr w:type="spellEnd"/>
      <w:r w:rsidRPr="00DF7E6F">
        <w:rPr>
          <w:rFonts w:ascii="Calibri" w:eastAsia="Calibri" w:hAnsi="Calibri" w:cs="Calibri"/>
          <w:lang w:val="en-US"/>
        </w:rPr>
        <w:t xml:space="preserve">, this study conducted by </w:t>
      </w:r>
      <w:proofErr w:type="spellStart"/>
      <w:r w:rsidRPr="00DF7E6F">
        <w:rPr>
          <w:rFonts w:ascii="Calibri" w:eastAsia="Calibri" w:hAnsi="Calibri" w:cs="Calibri"/>
          <w:lang w:val="en-US"/>
        </w:rPr>
        <w:t>Vanson</w:t>
      </w:r>
      <w:proofErr w:type="spellEnd"/>
      <w:r w:rsidRPr="00DF7E6F">
        <w:rPr>
          <w:rFonts w:ascii="Calibri" w:eastAsia="Calibri" w:hAnsi="Calibri" w:cs="Calibri"/>
          <w:lang w:val="en-US"/>
        </w:rPr>
        <w:t xml:space="preserve"> </w:t>
      </w:r>
      <w:proofErr w:type="spellStart"/>
      <w:r w:rsidRPr="00DF7E6F">
        <w:rPr>
          <w:rFonts w:ascii="Calibri" w:eastAsia="Calibri" w:hAnsi="Calibri" w:cs="Calibri"/>
          <w:lang w:val="en-US"/>
        </w:rPr>
        <w:t>Bourne</w:t>
      </w:r>
      <w:proofErr w:type="spellEnd"/>
      <w:r w:rsidRPr="00DF7E6F">
        <w:rPr>
          <w:rFonts w:ascii="Calibri" w:eastAsia="Calibri" w:hAnsi="Calibri" w:cs="Calibri"/>
          <w:lang w:val="en-US"/>
        </w:rPr>
        <w:t xml:space="preserve"> was carried out among 600 IT professionals in companies over 500 employees, in the 7 following countries: Unite</w:t>
      </w:r>
      <w:r w:rsidRPr="00DF7E6F">
        <w:rPr>
          <w:rFonts w:ascii="Calibri" w:eastAsia="Calibri" w:hAnsi="Calibri" w:cs="Calibri"/>
          <w:lang w:val="en-US"/>
        </w:rPr>
        <w:t>d States, Canada, France, United Kingdom, Germany, Italy, Spain.</w:t>
      </w:r>
    </w:p>
    <w:p w14:paraId="00000012" w14:textId="77777777" w:rsidR="00AA595A" w:rsidRPr="00DF7E6F" w:rsidRDefault="00533D21">
      <w:pPr>
        <w:spacing w:before="240" w:after="240" w:line="240" w:lineRule="auto"/>
        <w:jc w:val="both"/>
        <w:rPr>
          <w:rFonts w:ascii="Calibri" w:eastAsia="Calibri" w:hAnsi="Calibri" w:cs="Calibri"/>
          <w:lang w:val="en-US"/>
        </w:rPr>
      </w:pPr>
      <w:r w:rsidRPr="00DF7E6F">
        <w:rPr>
          <w:rFonts w:ascii="Calibri" w:eastAsia="Calibri" w:hAnsi="Calibri" w:cs="Calibri"/>
          <w:lang w:val="en-US"/>
        </w:rPr>
        <w:t xml:space="preserve"> </w:t>
      </w:r>
    </w:p>
    <w:p w14:paraId="00000013" w14:textId="77777777" w:rsidR="00AA595A" w:rsidRPr="00DF7E6F" w:rsidRDefault="00533D21">
      <w:pPr>
        <w:spacing w:before="240" w:after="240" w:line="240" w:lineRule="auto"/>
        <w:jc w:val="both"/>
        <w:rPr>
          <w:rFonts w:ascii="Calibri" w:eastAsia="Calibri" w:hAnsi="Calibri" w:cs="Calibri"/>
          <w:b/>
          <w:lang w:val="en-US"/>
        </w:rPr>
      </w:pPr>
      <w:r w:rsidRPr="00DF7E6F">
        <w:rPr>
          <w:rFonts w:ascii="Calibri" w:eastAsia="Calibri" w:hAnsi="Calibri" w:cs="Calibri"/>
          <w:b/>
          <w:lang w:val="en-US"/>
        </w:rPr>
        <w:t xml:space="preserve"> ----------------------------------------------------------------------------------------------------------------------------------------------</w:t>
      </w:r>
    </w:p>
    <w:p w14:paraId="00000014" w14:textId="77777777" w:rsidR="00AA595A" w:rsidRPr="00DF7E6F" w:rsidRDefault="00533D21">
      <w:pPr>
        <w:spacing w:before="240" w:after="240" w:line="240" w:lineRule="auto"/>
        <w:jc w:val="both"/>
        <w:rPr>
          <w:rFonts w:ascii="Calibri" w:eastAsia="Calibri" w:hAnsi="Calibri" w:cs="Calibri"/>
          <w:b/>
          <w:lang w:val="en-US"/>
        </w:rPr>
      </w:pPr>
      <w:r w:rsidRPr="00DF7E6F">
        <w:rPr>
          <w:rFonts w:ascii="Calibri" w:eastAsia="Calibri" w:hAnsi="Calibri" w:cs="Calibri"/>
          <w:b/>
          <w:lang w:val="en-US"/>
        </w:rPr>
        <w:t xml:space="preserve">About </w:t>
      </w:r>
      <w:proofErr w:type="spellStart"/>
      <w:r w:rsidRPr="00DF7E6F">
        <w:rPr>
          <w:rFonts w:ascii="Calibri" w:eastAsia="Calibri" w:hAnsi="Calibri" w:cs="Calibri"/>
          <w:b/>
          <w:lang w:val="en-US"/>
        </w:rPr>
        <w:t>Centreon</w:t>
      </w:r>
      <w:proofErr w:type="spellEnd"/>
    </w:p>
    <w:p w14:paraId="00000015" w14:textId="77777777" w:rsidR="00AA595A" w:rsidRPr="00DF7E6F" w:rsidRDefault="00533D21">
      <w:pPr>
        <w:spacing w:before="240" w:after="240" w:line="240" w:lineRule="auto"/>
        <w:jc w:val="both"/>
        <w:rPr>
          <w:rFonts w:ascii="Calibri" w:eastAsia="Calibri" w:hAnsi="Calibri" w:cs="Calibri"/>
          <w:lang w:val="en-US"/>
        </w:rPr>
      </w:pPr>
      <w:proofErr w:type="spellStart"/>
      <w:r w:rsidRPr="00DF7E6F">
        <w:rPr>
          <w:rFonts w:ascii="Calibri" w:eastAsia="Calibri" w:hAnsi="Calibri" w:cs="Calibri"/>
          <w:lang w:val="en-US"/>
        </w:rPr>
        <w:t>Centreon</w:t>
      </w:r>
      <w:proofErr w:type="spellEnd"/>
      <w:r w:rsidRPr="00DF7E6F">
        <w:rPr>
          <w:rFonts w:ascii="Calibri" w:eastAsia="Calibri" w:hAnsi="Calibri" w:cs="Calibri"/>
          <w:lang w:val="en-US"/>
        </w:rPr>
        <w:t xml:space="preserve"> is a global provider of business-aware IT monitoring for always-on operations and perfor</w:t>
      </w:r>
      <w:r w:rsidRPr="00DF7E6F">
        <w:rPr>
          <w:rFonts w:ascii="Calibri" w:eastAsia="Calibri" w:hAnsi="Calibri" w:cs="Calibri"/>
          <w:lang w:val="en-US"/>
        </w:rPr>
        <w:t xml:space="preserve">mance excellence. The company’s AIOps-ready, business-aware IT monitoring platform is renowned for its unique ability to monitor today’s complex and converging infrastructures, from Cloud-to-Edge. Privately held, </w:t>
      </w:r>
      <w:proofErr w:type="spellStart"/>
      <w:r w:rsidRPr="00DF7E6F">
        <w:rPr>
          <w:rFonts w:ascii="Calibri" w:eastAsia="Calibri" w:hAnsi="Calibri" w:cs="Calibri"/>
          <w:lang w:val="en-US"/>
        </w:rPr>
        <w:t>Centreon</w:t>
      </w:r>
      <w:proofErr w:type="spellEnd"/>
      <w:r w:rsidRPr="00DF7E6F">
        <w:rPr>
          <w:rFonts w:ascii="Calibri" w:eastAsia="Calibri" w:hAnsi="Calibri" w:cs="Calibri"/>
          <w:lang w:val="en-US"/>
        </w:rPr>
        <w:t xml:space="preserve"> was founded in 2005 with roots in </w:t>
      </w:r>
      <w:r w:rsidRPr="00DF7E6F">
        <w:rPr>
          <w:rFonts w:ascii="Calibri" w:eastAsia="Calibri" w:hAnsi="Calibri" w:cs="Calibri"/>
          <w:lang w:val="en-US"/>
        </w:rPr>
        <w:t xml:space="preserve">open source software. The company continues to steward a dynamic open source framework and a growing, vibrant global community of 200,000. Today, </w:t>
      </w:r>
      <w:proofErr w:type="spellStart"/>
      <w:r w:rsidRPr="00DF7E6F">
        <w:rPr>
          <w:rFonts w:ascii="Calibri" w:eastAsia="Calibri" w:hAnsi="Calibri" w:cs="Calibri"/>
          <w:lang w:val="en-US"/>
        </w:rPr>
        <w:t>Centreon</w:t>
      </w:r>
      <w:proofErr w:type="spellEnd"/>
      <w:r w:rsidRPr="00DF7E6F">
        <w:rPr>
          <w:rFonts w:ascii="Calibri" w:eastAsia="Calibri" w:hAnsi="Calibri" w:cs="Calibri"/>
          <w:lang w:val="en-US"/>
        </w:rPr>
        <w:t xml:space="preserve"> is trusted by organizations of all sizes across a wide range of public and private sectors. Its head </w:t>
      </w:r>
      <w:r w:rsidRPr="00DF7E6F">
        <w:rPr>
          <w:rFonts w:ascii="Calibri" w:eastAsia="Calibri" w:hAnsi="Calibri" w:cs="Calibri"/>
          <w:lang w:val="en-US"/>
        </w:rPr>
        <w:t xml:space="preserve">offices </w:t>
      </w:r>
      <w:proofErr w:type="gramStart"/>
      <w:r w:rsidRPr="00DF7E6F">
        <w:rPr>
          <w:rFonts w:ascii="Calibri" w:eastAsia="Calibri" w:hAnsi="Calibri" w:cs="Calibri"/>
          <w:lang w:val="en-US"/>
        </w:rPr>
        <w:t>are located in</w:t>
      </w:r>
      <w:proofErr w:type="gramEnd"/>
      <w:r w:rsidRPr="00DF7E6F">
        <w:rPr>
          <w:rFonts w:ascii="Calibri" w:eastAsia="Calibri" w:hAnsi="Calibri" w:cs="Calibri"/>
          <w:lang w:val="en-US"/>
        </w:rPr>
        <w:t xml:space="preserve"> Paris and Toronto, with sales offices in Geneva, Luxembourg and Toulouse. For more information, visit</w:t>
      </w:r>
      <w:hyperlink r:id="rId9">
        <w:r w:rsidRPr="00DF7E6F">
          <w:rPr>
            <w:rFonts w:ascii="Calibri" w:eastAsia="Calibri" w:hAnsi="Calibri" w:cs="Calibri"/>
            <w:lang w:val="en-US"/>
          </w:rPr>
          <w:t xml:space="preserve"> </w:t>
        </w:r>
      </w:hyperlink>
      <w:hyperlink r:id="rId10">
        <w:r w:rsidRPr="00DF7E6F">
          <w:rPr>
            <w:rFonts w:ascii="Calibri" w:eastAsia="Calibri" w:hAnsi="Calibri" w:cs="Calibri"/>
            <w:color w:val="1155CC"/>
            <w:u w:val="single"/>
            <w:lang w:val="en-US"/>
          </w:rPr>
          <w:t>centreon.com</w:t>
        </w:r>
      </w:hyperlink>
      <w:r w:rsidRPr="00DF7E6F">
        <w:rPr>
          <w:rFonts w:ascii="Calibri" w:eastAsia="Calibri" w:hAnsi="Calibri" w:cs="Calibri"/>
          <w:lang w:val="en-US"/>
        </w:rPr>
        <w:t>.</w:t>
      </w:r>
    </w:p>
    <w:p w14:paraId="00000016" w14:textId="71EF328A" w:rsidR="00AA595A" w:rsidRPr="00DF7E6F" w:rsidRDefault="00533D21">
      <w:pPr>
        <w:spacing w:before="240" w:after="240" w:line="240" w:lineRule="auto"/>
        <w:jc w:val="both"/>
        <w:rPr>
          <w:rFonts w:ascii="Calibri" w:eastAsia="Calibri" w:hAnsi="Calibri" w:cs="Calibri"/>
          <w:b/>
          <w:lang w:val="en-US"/>
        </w:rPr>
      </w:pPr>
      <w:r w:rsidRPr="00DF7E6F">
        <w:rPr>
          <w:rFonts w:ascii="Calibri" w:eastAsia="Calibri" w:hAnsi="Calibri" w:cs="Calibri"/>
          <w:b/>
          <w:lang w:val="en-US"/>
        </w:rPr>
        <w:t>---------------------------</w:t>
      </w:r>
      <w:r w:rsidRPr="00DF7E6F">
        <w:rPr>
          <w:rFonts w:ascii="Calibri" w:eastAsia="Calibri" w:hAnsi="Calibri" w:cs="Calibri"/>
          <w:b/>
          <w:lang w:val="en-US"/>
        </w:rPr>
        <w:t>-------------------------------------------------------------------------------------------------------------------</w:t>
      </w:r>
    </w:p>
    <w:p w14:paraId="00000017" w14:textId="77777777" w:rsidR="00AA595A" w:rsidRPr="00DF7E6F" w:rsidRDefault="00533D21">
      <w:pPr>
        <w:spacing w:before="240" w:after="240" w:line="240" w:lineRule="auto"/>
        <w:jc w:val="both"/>
        <w:rPr>
          <w:rFonts w:ascii="Calibri" w:eastAsia="Calibri" w:hAnsi="Calibri" w:cs="Calibri"/>
          <w:b/>
          <w:lang w:val="en-US"/>
        </w:rPr>
      </w:pPr>
      <w:proofErr w:type="spellStart"/>
      <w:r w:rsidRPr="00DF7E6F">
        <w:rPr>
          <w:rFonts w:ascii="Calibri" w:eastAsia="Calibri" w:hAnsi="Calibri" w:cs="Calibri"/>
          <w:b/>
          <w:lang w:val="en-US"/>
        </w:rPr>
        <w:t>Centreon</w:t>
      </w:r>
      <w:proofErr w:type="spellEnd"/>
      <w:r w:rsidRPr="00DF7E6F">
        <w:rPr>
          <w:rFonts w:ascii="Calibri" w:eastAsia="Calibri" w:hAnsi="Calibri" w:cs="Calibri"/>
          <w:b/>
          <w:lang w:val="en-US"/>
        </w:rPr>
        <w:t xml:space="preserve"> Press Contacts</w:t>
      </w:r>
    </w:p>
    <w:p w14:paraId="00000018" w14:textId="77777777" w:rsidR="00AA595A" w:rsidRPr="00DF7E6F" w:rsidRDefault="00533D21">
      <w:pPr>
        <w:spacing w:line="240" w:lineRule="auto"/>
        <w:jc w:val="both"/>
        <w:rPr>
          <w:rFonts w:ascii="Calibri" w:eastAsia="Calibri" w:hAnsi="Calibri" w:cs="Calibri"/>
          <w:sz w:val="20"/>
          <w:szCs w:val="20"/>
          <w:highlight w:val="white"/>
          <w:lang w:val="en-US"/>
        </w:rPr>
      </w:pPr>
      <w:proofErr w:type="spellStart"/>
      <w:r w:rsidRPr="00DF7E6F">
        <w:rPr>
          <w:rFonts w:ascii="Calibri" w:eastAsia="Calibri" w:hAnsi="Calibri" w:cs="Calibri"/>
          <w:sz w:val="20"/>
          <w:szCs w:val="20"/>
          <w:highlight w:val="white"/>
          <w:lang w:val="en-US"/>
        </w:rPr>
        <w:t>Centreon</w:t>
      </w:r>
      <w:proofErr w:type="spellEnd"/>
      <w:r w:rsidRPr="00DF7E6F">
        <w:rPr>
          <w:rFonts w:ascii="Calibri" w:eastAsia="Calibri" w:hAnsi="Calibri" w:cs="Calibri"/>
          <w:sz w:val="20"/>
          <w:szCs w:val="20"/>
          <w:highlight w:val="white"/>
          <w:lang w:val="en-US"/>
        </w:rPr>
        <w:t xml:space="preserve"> North America - Amanda </w:t>
      </w:r>
      <w:proofErr w:type="spellStart"/>
      <w:r w:rsidRPr="00DF7E6F">
        <w:rPr>
          <w:rFonts w:ascii="Calibri" w:eastAsia="Calibri" w:hAnsi="Calibri" w:cs="Calibri"/>
          <w:sz w:val="20"/>
          <w:szCs w:val="20"/>
          <w:highlight w:val="white"/>
          <w:lang w:val="en-US"/>
        </w:rPr>
        <w:t>Bankes</w:t>
      </w:r>
      <w:proofErr w:type="spellEnd"/>
      <w:r w:rsidRPr="00DF7E6F">
        <w:rPr>
          <w:rFonts w:ascii="Calibri" w:eastAsia="Calibri" w:hAnsi="Calibri" w:cs="Calibri"/>
          <w:sz w:val="20"/>
          <w:szCs w:val="20"/>
          <w:highlight w:val="white"/>
          <w:lang w:val="en-US"/>
        </w:rPr>
        <w:t xml:space="preserve"> - </w:t>
      </w:r>
      <w:proofErr w:type="gramStart"/>
      <w:r w:rsidRPr="00DF7E6F">
        <w:rPr>
          <w:rFonts w:ascii="Calibri" w:eastAsia="Calibri" w:hAnsi="Calibri" w:cs="Calibri"/>
          <w:color w:val="1155CC"/>
          <w:sz w:val="20"/>
          <w:szCs w:val="20"/>
          <w:highlight w:val="white"/>
          <w:lang w:val="en-US"/>
        </w:rPr>
        <w:t>abankes@centreon.com</w:t>
      </w:r>
      <w:r w:rsidRPr="00DF7E6F">
        <w:rPr>
          <w:rFonts w:ascii="Calibri" w:eastAsia="Calibri" w:hAnsi="Calibri" w:cs="Calibri"/>
          <w:color w:val="555555"/>
          <w:sz w:val="20"/>
          <w:szCs w:val="20"/>
          <w:highlight w:val="white"/>
          <w:lang w:val="en-US"/>
        </w:rPr>
        <w:t xml:space="preserve"> </w:t>
      </w:r>
      <w:r w:rsidRPr="00DF7E6F">
        <w:rPr>
          <w:rFonts w:ascii="Calibri" w:eastAsia="Calibri" w:hAnsi="Calibri" w:cs="Calibri"/>
          <w:sz w:val="20"/>
          <w:szCs w:val="20"/>
          <w:highlight w:val="white"/>
          <w:lang w:val="en-US"/>
        </w:rPr>
        <w:t xml:space="preserve"> -</w:t>
      </w:r>
      <w:proofErr w:type="gramEnd"/>
      <w:r w:rsidRPr="00DF7E6F">
        <w:rPr>
          <w:rFonts w:ascii="Calibri" w:eastAsia="Calibri" w:hAnsi="Calibri" w:cs="Calibri"/>
          <w:sz w:val="20"/>
          <w:szCs w:val="20"/>
          <w:highlight w:val="white"/>
          <w:lang w:val="en-US"/>
        </w:rPr>
        <w:t xml:space="preserve"> +1 647-945-9787</w:t>
      </w:r>
    </w:p>
    <w:p w14:paraId="00000019" w14:textId="77777777" w:rsidR="00AA595A" w:rsidRDefault="00533D21">
      <w:pPr>
        <w:spacing w:line="240" w:lineRule="auto"/>
        <w:rPr>
          <w:rFonts w:ascii="Calibri" w:eastAsia="Calibri" w:hAnsi="Calibri" w:cs="Calibri"/>
          <w:sz w:val="20"/>
          <w:szCs w:val="20"/>
        </w:rPr>
      </w:pPr>
      <w:r>
        <w:rPr>
          <w:rFonts w:ascii="Calibri" w:eastAsia="Calibri" w:hAnsi="Calibri" w:cs="Calibri"/>
          <w:sz w:val="20"/>
          <w:szCs w:val="20"/>
          <w:highlight w:val="white"/>
        </w:rPr>
        <w:t xml:space="preserve">Centreon Europe - Marylene Durand - </w:t>
      </w:r>
      <w:r>
        <w:rPr>
          <w:rFonts w:ascii="Calibri" w:eastAsia="Calibri" w:hAnsi="Calibri" w:cs="Calibri"/>
          <w:color w:val="1155CC"/>
          <w:sz w:val="20"/>
          <w:szCs w:val="20"/>
          <w:highlight w:val="white"/>
        </w:rPr>
        <w:t>mdurand@centreon.com</w:t>
      </w:r>
      <w:r>
        <w:rPr>
          <w:rFonts w:ascii="Calibri" w:eastAsia="Calibri" w:hAnsi="Calibri" w:cs="Calibri"/>
          <w:sz w:val="20"/>
          <w:szCs w:val="20"/>
          <w:highlight w:val="white"/>
        </w:rPr>
        <w:t xml:space="preserve"> - </w:t>
      </w:r>
      <w:r>
        <w:rPr>
          <w:rFonts w:ascii="Calibri" w:eastAsia="Calibri" w:hAnsi="Calibri" w:cs="Calibri"/>
          <w:sz w:val="20"/>
          <w:szCs w:val="20"/>
        </w:rPr>
        <w:t>+33 6 16 90 43 40</w:t>
      </w:r>
    </w:p>
    <w:p w14:paraId="0000001A" w14:textId="77777777" w:rsidR="00AA595A" w:rsidRPr="00DF7E6F" w:rsidRDefault="00533D21">
      <w:pPr>
        <w:spacing w:line="240" w:lineRule="auto"/>
        <w:jc w:val="both"/>
        <w:rPr>
          <w:rFonts w:ascii="Calibri" w:eastAsia="Calibri" w:hAnsi="Calibri" w:cs="Calibri"/>
          <w:sz w:val="20"/>
          <w:szCs w:val="20"/>
          <w:lang w:val="en-US"/>
        </w:rPr>
      </w:pPr>
      <w:r w:rsidRPr="00DF7E6F">
        <w:rPr>
          <w:rFonts w:ascii="Calibri" w:eastAsia="Calibri" w:hAnsi="Calibri" w:cs="Calibri"/>
          <w:sz w:val="20"/>
          <w:szCs w:val="20"/>
          <w:lang w:val="en-US"/>
        </w:rPr>
        <w:t xml:space="preserve">PR Agency - Antoine Boulay - Bien </w:t>
      </w:r>
      <w:proofErr w:type="spellStart"/>
      <w:r w:rsidRPr="00DF7E6F">
        <w:rPr>
          <w:rFonts w:ascii="Calibri" w:eastAsia="Calibri" w:hAnsi="Calibri" w:cs="Calibri"/>
          <w:sz w:val="20"/>
          <w:szCs w:val="20"/>
          <w:lang w:val="en-US"/>
        </w:rPr>
        <w:t>Commun</w:t>
      </w:r>
      <w:proofErr w:type="spellEnd"/>
      <w:r w:rsidRPr="00DF7E6F">
        <w:rPr>
          <w:rFonts w:ascii="Calibri" w:eastAsia="Calibri" w:hAnsi="Calibri" w:cs="Calibri"/>
          <w:sz w:val="20"/>
          <w:szCs w:val="20"/>
          <w:lang w:val="en-US"/>
        </w:rPr>
        <w:t xml:space="preserve"> Advisory - a.boulay@bcadvisory.fr – +33 6 25 16 13 29</w:t>
      </w:r>
    </w:p>
    <w:p w14:paraId="0000001B" w14:textId="77777777" w:rsidR="00AA595A" w:rsidRDefault="00533D21">
      <w:pPr>
        <w:spacing w:line="240" w:lineRule="auto"/>
        <w:jc w:val="both"/>
        <w:rPr>
          <w:rFonts w:ascii="Calibri" w:eastAsia="Calibri" w:hAnsi="Calibri" w:cs="Calibri"/>
          <w:sz w:val="20"/>
          <w:szCs w:val="20"/>
        </w:rPr>
      </w:pPr>
      <w:r>
        <w:rPr>
          <w:rFonts w:ascii="Calibri" w:eastAsia="Calibri" w:hAnsi="Calibri" w:cs="Calibri"/>
          <w:sz w:val="20"/>
          <w:szCs w:val="20"/>
        </w:rPr>
        <w:t xml:space="preserve">PR Agency- Anne-Charlotte </w:t>
      </w:r>
      <w:proofErr w:type="spellStart"/>
      <w:r>
        <w:rPr>
          <w:rFonts w:ascii="Calibri" w:eastAsia="Calibri" w:hAnsi="Calibri" w:cs="Calibri"/>
          <w:sz w:val="20"/>
          <w:szCs w:val="20"/>
        </w:rPr>
        <w:t>Dudicourt</w:t>
      </w:r>
      <w:proofErr w:type="spellEnd"/>
      <w:r>
        <w:rPr>
          <w:rFonts w:ascii="Calibri" w:eastAsia="Calibri" w:hAnsi="Calibri" w:cs="Calibri"/>
          <w:sz w:val="20"/>
          <w:szCs w:val="20"/>
        </w:rPr>
        <w:t xml:space="preserve"> - Bien Commun Advisory - ac.dudicourt@bcadvisory</w:t>
      </w:r>
      <w:r>
        <w:rPr>
          <w:rFonts w:ascii="Calibri" w:eastAsia="Calibri" w:hAnsi="Calibri" w:cs="Calibri"/>
          <w:sz w:val="20"/>
          <w:szCs w:val="20"/>
        </w:rPr>
        <w:t>.fr - +33 6 47 90 28 30</w:t>
      </w:r>
    </w:p>
    <w:p w14:paraId="0000001C" w14:textId="77777777" w:rsidR="00AA595A" w:rsidRDefault="00533D21">
      <w:pPr>
        <w:spacing w:before="240" w:line="240" w:lineRule="auto"/>
        <w:jc w:val="both"/>
        <w:rPr>
          <w:rFonts w:ascii="Calibri" w:eastAsia="Calibri" w:hAnsi="Calibri" w:cs="Calibri"/>
        </w:rPr>
      </w:pPr>
      <w:r>
        <w:rPr>
          <w:rFonts w:ascii="Calibri" w:eastAsia="Calibri" w:hAnsi="Calibri" w:cs="Calibri"/>
        </w:rPr>
        <w:t xml:space="preserve"> </w:t>
      </w:r>
    </w:p>
    <w:p w14:paraId="0000001D" w14:textId="77777777" w:rsidR="00AA595A" w:rsidRDefault="00AA595A">
      <w:pPr>
        <w:spacing w:line="240" w:lineRule="auto"/>
        <w:rPr>
          <w:rFonts w:ascii="Calibri" w:eastAsia="Calibri" w:hAnsi="Calibri" w:cs="Calibri"/>
        </w:rPr>
      </w:pPr>
    </w:p>
    <w:sectPr w:rsidR="00AA595A">
      <w:headerReference w:type="default" r:id="rId11"/>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00959" w14:textId="77777777" w:rsidR="00533D21" w:rsidRDefault="00533D21">
      <w:pPr>
        <w:spacing w:line="240" w:lineRule="auto"/>
      </w:pPr>
      <w:r>
        <w:separator/>
      </w:r>
    </w:p>
  </w:endnote>
  <w:endnote w:type="continuationSeparator" w:id="0">
    <w:p w14:paraId="05670E02" w14:textId="77777777" w:rsidR="00533D21" w:rsidRDefault="00533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A7C7B" w14:textId="77777777" w:rsidR="00533D21" w:rsidRDefault="00533D21">
      <w:pPr>
        <w:spacing w:line="240" w:lineRule="auto"/>
      </w:pPr>
      <w:r>
        <w:separator/>
      </w:r>
    </w:p>
  </w:footnote>
  <w:footnote w:type="continuationSeparator" w:id="0">
    <w:p w14:paraId="0B003165" w14:textId="77777777" w:rsidR="00533D21" w:rsidRDefault="00533D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46136625" w:rsidR="00AA595A" w:rsidRPr="00DF7E6F" w:rsidRDefault="00DF7E6F" w:rsidP="00DF7E6F">
    <w:pPr>
      <w:pStyle w:val="En-tte"/>
    </w:pPr>
    <w:r>
      <w:rPr>
        <w:noProof/>
      </w:rPr>
      <w:drawing>
        <wp:inline distT="0" distB="0" distL="0" distR="0" wp14:anchorId="714277D9" wp14:editId="14F6C9E3">
          <wp:extent cx="2360173" cy="90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360173"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A6395"/>
    <w:multiLevelType w:val="multilevel"/>
    <w:tmpl w:val="2E90C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5A"/>
    <w:rsid w:val="00533D21"/>
    <w:rsid w:val="00AA595A"/>
    <w:rsid w:val="00DF7E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274BF"/>
  <w15:docId w15:val="{1318FB37-7583-4D5D-974D-A8D3004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DF7E6F"/>
    <w:pPr>
      <w:tabs>
        <w:tab w:val="center" w:pos="4536"/>
        <w:tab w:val="right" w:pos="9072"/>
      </w:tabs>
      <w:spacing w:line="240" w:lineRule="auto"/>
    </w:pPr>
  </w:style>
  <w:style w:type="character" w:customStyle="1" w:styleId="En-tteCar">
    <w:name w:val="En-tête Car"/>
    <w:basedOn w:val="Policepardfaut"/>
    <w:link w:val="En-tte"/>
    <w:uiPriority w:val="99"/>
    <w:rsid w:val="00DF7E6F"/>
  </w:style>
  <w:style w:type="paragraph" w:styleId="Pieddepage">
    <w:name w:val="footer"/>
    <w:basedOn w:val="Normal"/>
    <w:link w:val="PieddepageCar"/>
    <w:uiPriority w:val="99"/>
    <w:unhideWhenUsed/>
    <w:rsid w:val="00DF7E6F"/>
    <w:pPr>
      <w:tabs>
        <w:tab w:val="center" w:pos="4536"/>
        <w:tab w:val="right" w:pos="9072"/>
      </w:tabs>
      <w:spacing w:line="240" w:lineRule="auto"/>
    </w:pPr>
  </w:style>
  <w:style w:type="character" w:customStyle="1" w:styleId="PieddepageCar">
    <w:name w:val="Pied de page Car"/>
    <w:basedOn w:val="Policepardfaut"/>
    <w:link w:val="Pieddepage"/>
    <w:uiPriority w:val="99"/>
    <w:rsid w:val="00DF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entreon.com/en/state-of-it-monitoring-landscape-trends-and-main-challenges-of-it-monitoring-as-faced-by-io-bl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ntreon.com/en/state-of-it-monitoring-landscape-trends-and-main-challenges-of-it-monitoring-as-faced-by-io-bl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entreon.com/" TargetMode="External"/><Relationship Id="rId4" Type="http://schemas.openxmlformats.org/officeDocument/2006/relationships/webSettings" Target="webSettings.xml"/><Relationship Id="rId9" Type="http://schemas.openxmlformats.org/officeDocument/2006/relationships/hyperlink" Target="http://www.centre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4654</Characters>
  <Application>Microsoft Office Word</Application>
  <DocSecurity>0</DocSecurity>
  <Lines>38</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Marylene Durand</dc:creator>
  <cp:lastModifiedBy>Marylene Durand</cp:lastModifiedBy>
  <cp:revision>2</cp:revision>
  <dcterms:created xsi:type="dcterms:W3CDTF">2020-10-14T19:15:00Z</dcterms:created>
  <dcterms:modified xsi:type="dcterms:W3CDTF">2020-10-14T19:15:00Z</dcterms:modified>
</cp:coreProperties>
</file>